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DDD546" w14:textId="6BCA27C8" w:rsidR="005673F8" w:rsidRDefault="005673F8" w:rsidP="005673F8">
      <w:pPr>
        <w:pStyle w:val="NormalWeb"/>
      </w:pPr>
      <w:r>
        <w:rPr>
          <w:rFonts w:ascii="inter" w:hAnsi="inter"/>
          <w:color w:val="2F5F48"/>
          <w:sz w:val="30"/>
          <w:szCs w:val="30"/>
        </w:rPr>
        <w:t xml:space="preserve">We expect </w:t>
      </w:r>
      <w:r>
        <w:rPr>
          <w:rFonts w:ascii="inter" w:hAnsi="inter"/>
          <w:color w:val="2F5F48"/>
          <w:sz w:val="30"/>
          <w:szCs w:val="30"/>
        </w:rPr>
        <w:t>all</w:t>
      </w:r>
      <w:r>
        <w:rPr>
          <w:rFonts w:ascii="inter" w:hAnsi="inter"/>
          <w:color w:val="2F5F48"/>
          <w:sz w:val="30"/>
          <w:szCs w:val="30"/>
        </w:rPr>
        <w:t xml:space="preserve"> staff to abide by our code of conduct whether on or off-site:</w:t>
      </w:r>
    </w:p>
    <w:p w14:paraId="324BA730" w14:textId="77777777" w:rsidR="005673F8" w:rsidRDefault="005673F8" w:rsidP="005673F8">
      <w:pPr>
        <w:pStyle w:val="NormalWeb"/>
      </w:pPr>
      <w:r>
        <w:rPr>
          <w:rFonts w:ascii="inter" w:hAnsi="inter"/>
          <w:color w:val="2F5F48"/>
          <w:sz w:val="30"/>
          <w:szCs w:val="30"/>
        </w:rPr>
        <w:t>6.1 Each employee should maintain high standards working with pupils, colleagues, schools and parents</w:t>
      </w:r>
    </w:p>
    <w:p w14:paraId="1B599E3A" w14:textId="4F5D974C" w:rsidR="005673F8" w:rsidRDefault="005673F8" w:rsidP="005673F8">
      <w:pPr>
        <w:pStyle w:val="NormalWeb"/>
      </w:pPr>
      <w:r>
        <w:rPr>
          <w:rFonts w:ascii="inter" w:hAnsi="inter"/>
          <w:color w:val="2F5F48"/>
          <w:sz w:val="30"/>
          <w:szCs w:val="30"/>
        </w:rPr>
        <w:t xml:space="preserve">6.2 Employees have a duty of care towards others, particularly </w:t>
      </w:r>
      <w:r>
        <w:rPr>
          <w:rFonts w:ascii="inter" w:hAnsi="inter"/>
          <w:color w:val="2F5F48"/>
          <w:sz w:val="30"/>
          <w:szCs w:val="30"/>
        </w:rPr>
        <w:t>regarding</w:t>
      </w:r>
      <w:r>
        <w:rPr>
          <w:rFonts w:ascii="inter" w:hAnsi="inter"/>
          <w:color w:val="2F5F48"/>
          <w:sz w:val="30"/>
          <w:szCs w:val="30"/>
        </w:rPr>
        <w:t xml:space="preserve"> opinions and feelings of others</w:t>
      </w:r>
    </w:p>
    <w:p w14:paraId="5817DCFA" w14:textId="77777777" w:rsidR="005673F8" w:rsidRDefault="005673F8" w:rsidP="005673F8">
      <w:pPr>
        <w:pStyle w:val="NormalWeb"/>
      </w:pPr>
      <w:r>
        <w:rPr>
          <w:rFonts w:ascii="inter" w:hAnsi="inter"/>
          <w:color w:val="2F5F48"/>
          <w:sz w:val="30"/>
          <w:szCs w:val="30"/>
        </w:rPr>
        <w:t>6.3 Employees are duty bound to report inappropriate behaviour or discrimination of any kind</w:t>
      </w:r>
    </w:p>
    <w:p w14:paraId="26854EB8" w14:textId="77777777" w:rsidR="005673F8" w:rsidRDefault="005673F8" w:rsidP="005673F8">
      <w:pPr>
        <w:pStyle w:val="NormalWeb"/>
      </w:pPr>
      <w:r>
        <w:rPr>
          <w:rFonts w:ascii="inter" w:hAnsi="inter"/>
          <w:color w:val="2F5F48"/>
          <w:sz w:val="30"/>
          <w:szCs w:val="30"/>
        </w:rPr>
        <w:t>6.4 Employees should not bring Spectrum Provision into disrepute, including whilst not at work</w:t>
      </w:r>
    </w:p>
    <w:p w14:paraId="6329B1E6" w14:textId="77777777" w:rsidR="005673F8" w:rsidRDefault="005673F8" w:rsidP="005673F8">
      <w:pPr>
        <w:pStyle w:val="NormalWeb"/>
      </w:pPr>
      <w:r>
        <w:rPr>
          <w:rFonts w:ascii="inter" w:hAnsi="inter"/>
          <w:color w:val="2F5F48"/>
          <w:sz w:val="30"/>
          <w:szCs w:val="30"/>
        </w:rPr>
        <w:t>6.5 Personal information about pupils, families, employees is confidential and should only be used for their intended purpose and only shard with professional third parties working with an individual. Bear in mind the national policy on GDPR</w:t>
      </w:r>
    </w:p>
    <w:p w14:paraId="519AA237" w14:textId="77777777" w:rsidR="005673F8" w:rsidRDefault="005673F8" w:rsidP="005673F8">
      <w:pPr>
        <w:pStyle w:val="NormalWeb"/>
      </w:pPr>
      <w:r>
        <w:rPr>
          <w:rFonts w:ascii="inter" w:hAnsi="inter"/>
          <w:color w:val="2F5F48"/>
          <w:sz w:val="30"/>
          <w:szCs w:val="30"/>
        </w:rPr>
        <w:t>6.6 any staff member responsible for storing confidential information must keep this information safe</w:t>
      </w:r>
    </w:p>
    <w:p w14:paraId="344DF3C5" w14:textId="77777777" w:rsidR="005673F8" w:rsidRDefault="005673F8" w:rsidP="005673F8">
      <w:pPr>
        <w:pStyle w:val="NormalWeb"/>
      </w:pPr>
      <w:r>
        <w:rPr>
          <w:rFonts w:ascii="inter" w:hAnsi="inter"/>
          <w:color w:val="2F5F48"/>
          <w:sz w:val="30"/>
          <w:szCs w:val="30"/>
        </w:rPr>
        <w:t>6.7 Employees are required to safeguard pupils and report any safeguarding incidents to the DSL - Diane Roy</w:t>
      </w:r>
    </w:p>
    <w:p w14:paraId="2D8D939A" w14:textId="74324458" w:rsidR="005673F8" w:rsidRDefault="005673F8" w:rsidP="005673F8">
      <w:pPr>
        <w:pStyle w:val="NormalWeb"/>
      </w:pPr>
      <w:r>
        <w:rPr>
          <w:rFonts w:ascii="inter" w:hAnsi="inter"/>
          <w:color w:val="2F5F48"/>
          <w:sz w:val="30"/>
          <w:szCs w:val="30"/>
        </w:rPr>
        <w:t xml:space="preserve">6.8 Employees must hold an </w:t>
      </w:r>
      <w:r>
        <w:rPr>
          <w:rFonts w:ascii="inter" w:hAnsi="inter"/>
          <w:color w:val="2F5F48"/>
          <w:sz w:val="30"/>
          <w:szCs w:val="30"/>
        </w:rPr>
        <w:t>up-to-date</w:t>
      </w:r>
      <w:r>
        <w:rPr>
          <w:rFonts w:ascii="inter" w:hAnsi="inter"/>
          <w:color w:val="2F5F48"/>
          <w:sz w:val="30"/>
          <w:szCs w:val="30"/>
        </w:rPr>
        <w:t xml:space="preserve"> DBS certificate and complete safeguarding training every 2 years</w:t>
      </w:r>
    </w:p>
    <w:p w14:paraId="2B6435EA" w14:textId="77777777" w:rsidR="005673F8" w:rsidRDefault="005673F8" w:rsidP="005673F8">
      <w:pPr>
        <w:pStyle w:val="NormalWeb"/>
      </w:pPr>
      <w:r>
        <w:rPr>
          <w:rFonts w:ascii="inter" w:hAnsi="inter"/>
          <w:color w:val="2F5F48"/>
          <w:sz w:val="30"/>
          <w:szCs w:val="30"/>
        </w:rPr>
        <w:t>6.9 Employees must be aware of their obligations under the Health and Safety at Work Act and adhere to their advice</w:t>
      </w:r>
    </w:p>
    <w:p w14:paraId="3E7529F9" w14:textId="77777777" w:rsidR="005673F8" w:rsidRDefault="005673F8" w:rsidP="005673F8">
      <w:pPr>
        <w:pStyle w:val="NormalWeb"/>
      </w:pPr>
      <w:r>
        <w:rPr>
          <w:rFonts w:ascii="inter" w:hAnsi="inter"/>
          <w:color w:val="2F5F48"/>
          <w:sz w:val="30"/>
          <w:szCs w:val="30"/>
        </w:rPr>
        <w:t>6.10 We are fully committed to equality and diversity in the workplace. Employees must adhere to the Equalities Act</w:t>
      </w:r>
    </w:p>
    <w:p w14:paraId="2FD818BD" w14:textId="11E776BB" w:rsidR="005673F8" w:rsidRDefault="005673F8" w:rsidP="005673F8">
      <w:pPr>
        <w:pStyle w:val="NormalWeb"/>
      </w:pPr>
      <w:r>
        <w:rPr>
          <w:rFonts w:ascii="inter" w:hAnsi="inter"/>
          <w:color w:val="2F5F48"/>
          <w:sz w:val="30"/>
          <w:szCs w:val="30"/>
        </w:rPr>
        <w:t xml:space="preserve">6.11 We expect our employees to arrive to work punctuality. If an employee is going to be late or absent from work due to illness or other </w:t>
      </w:r>
      <w:r>
        <w:rPr>
          <w:rFonts w:ascii="inter" w:hAnsi="inter"/>
          <w:color w:val="2F5F48"/>
          <w:sz w:val="30"/>
          <w:szCs w:val="30"/>
        </w:rPr>
        <w:t>unforeseen</w:t>
      </w:r>
      <w:r>
        <w:rPr>
          <w:rFonts w:ascii="inter" w:hAnsi="inter"/>
          <w:color w:val="2F5F48"/>
          <w:sz w:val="30"/>
          <w:szCs w:val="30"/>
        </w:rPr>
        <w:t xml:space="preserve"> </w:t>
      </w:r>
      <w:r>
        <w:rPr>
          <w:rFonts w:ascii="inter" w:hAnsi="inter"/>
          <w:color w:val="2F5F48"/>
          <w:sz w:val="30"/>
          <w:szCs w:val="30"/>
        </w:rPr>
        <w:t>circumstance,</w:t>
      </w:r>
      <w:r>
        <w:rPr>
          <w:rFonts w:ascii="inter" w:hAnsi="inter"/>
          <w:color w:val="2F5F48"/>
          <w:sz w:val="30"/>
          <w:szCs w:val="30"/>
        </w:rPr>
        <w:t xml:space="preserve"> they should contact their line manage at the earliest opportunity. If absence or lateness persists, disciplinary action may be taken</w:t>
      </w:r>
    </w:p>
    <w:p w14:paraId="0DE371D0" w14:textId="77777777" w:rsidR="005673F8" w:rsidRDefault="005673F8" w:rsidP="005673F8">
      <w:pPr>
        <w:pStyle w:val="NormalWeb"/>
      </w:pPr>
      <w:r>
        <w:rPr>
          <w:rFonts w:ascii="inter" w:hAnsi="inter"/>
          <w:color w:val="2F5F48"/>
          <w:sz w:val="30"/>
          <w:szCs w:val="30"/>
        </w:rPr>
        <w:lastRenderedPageBreak/>
        <w:t>6.12 Employees should dress appropriately for working with young people. Clothing should be clean and neat and appropriate for the environment. Inappropriate slogans should not be displayed</w:t>
      </w:r>
    </w:p>
    <w:p w14:paraId="6991DEB3" w14:textId="77777777" w:rsidR="005673F8" w:rsidRDefault="005673F8" w:rsidP="005673F8">
      <w:pPr>
        <w:pStyle w:val="NormalWeb"/>
      </w:pPr>
      <w:r>
        <w:rPr>
          <w:rFonts w:ascii="inter" w:hAnsi="inter"/>
          <w:color w:val="2F5F48"/>
          <w:sz w:val="30"/>
          <w:szCs w:val="30"/>
        </w:rPr>
        <w:t>6.13 Mobile phones should not be used except in an emergency, or for educational purposes, such as showing educational videos, worksheets etc.</w:t>
      </w:r>
    </w:p>
    <w:p w14:paraId="1C196454" w14:textId="77777777" w:rsidR="005673F8" w:rsidRDefault="005673F8" w:rsidP="005673F8">
      <w:pPr>
        <w:pStyle w:val="NormalWeb"/>
      </w:pPr>
      <w:r>
        <w:rPr>
          <w:rFonts w:ascii="inter" w:hAnsi="inter"/>
          <w:color w:val="2F5F48"/>
          <w:sz w:val="30"/>
          <w:szCs w:val="30"/>
        </w:rPr>
        <w:t>6.14 No contact should be made with the media, unless agreed in advance with Spectrum Provision. Pupil names should not be used without parental consent</w:t>
      </w:r>
    </w:p>
    <w:p w14:paraId="152AA231" w14:textId="77777777" w:rsidR="005673F8" w:rsidRDefault="005673F8" w:rsidP="005673F8">
      <w:pPr>
        <w:pStyle w:val="NormalWeb"/>
      </w:pPr>
      <w:r>
        <w:rPr>
          <w:rFonts w:ascii="inter" w:hAnsi="inter"/>
          <w:color w:val="2F5F48"/>
          <w:sz w:val="30"/>
          <w:szCs w:val="30"/>
        </w:rPr>
        <w:t>6.15 Any posting of Spectrum Provision on social media should be in line with our code of conduct and not bring the company into disrepute</w:t>
      </w:r>
    </w:p>
    <w:p w14:paraId="1F9CE3B5" w14:textId="77777777" w:rsidR="005673F8" w:rsidRDefault="005673F8" w:rsidP="005673F8">
      <w:pPr>
        <w:pStyle w:val="NormalWeb"/>
      </w:pPr>
      <w:r>
        <w:rPr>
          <w:rFonts w:ascii="inter" w:hAnsi="inter"/>
          <w:color w:val="2F5F48"/>
          <w:sz w:val="30"/>
          <w:szCs w:val="30"/>
        </w:rPr>
        <w:t>6.16 Permission from parents/carers must be obtained before pupils are used in film or photographs for promotion for Spectrum Provision</w:t>
      </w:r>
    </w:p>
    <w:p w14:paraId="60D8492E" w14:textId="77777777" w:rsidR="005673F8" w:rsidRDefault="005673F8" w:rsidP="005673F8">
      <w:pPr>
        <w:pStyle w:val="NormalWeb"/>
      </w:pPr>
      <w:r>
        <w:rPr>
          <w:rFonts w:ascii="inter" w:hAnsi="inter"/>
          <w:color w:val="2F5F48"/>
          <w:sz w:val="30"/>
          <w:szCs w:val="30"/>
        </w:rPr>
        <w:t>6.17 Pupils may engage in physical contact. Employees should be aware of this and respond appropriately to their needs and not initiate such contact. Any concerning behaviour should be reported immediately. The forging of relationships beyond that of pupil-teacher is strictly prohibited and may lead to disciplinary and/or criminal action</w:t>
      </w:r>
    </w:p>
    <w:p w14:paraId="647C4CEA" w14:textId="08CBB6DC" w:rsidR="005673F8" w:rsidRDefault="005673F8" w:rsidP="005673F8">
      <w:pPr>
        <w:pStyle w:val="NormalWeb"/>
      </w:pPr>
      <w:r>
        <w:rPr>
          <w:rFonts w:ascii="inter" w:hAnsi="inter"/>
          <w:color w:val="2F5F48"/>
          <w:sz w:val="30"/>
          <w:szCs w:val="30"/>
        </w:rPr>
        <w:t xml:space="preserve">6.18 There may be occasions when a pupil is upset or dysregulated and may need time-out or a safe space to calm down. Staff should </w:t>
      </w:r>
      <w:r>
        <w:rPr>
          <w:rFonts w:ascii="inter" w:hAnsi="inter"/>
          <w:color w:val="2F5F48"/>
          <w:sz w:val="30"/>
          <w:szCs w:val="30"/>
        </w:rPr>
        <w:t>always consider their own safety and that of the pupil</w:t>
      </w:r>
      <w:r>
        <w:rPr>
          <w:rFonts w:ascii="inter" w:hAnsi="inter"/>
          <w:color w:val="2F5F48"/>
          <w:sz w:val="30"/>
          <w:szCs w:val="30"/>
        </w:rPr>
        <w:t xml:space="preserve"> and physical contact should be avoided unless there is a danger to yourself, the pupil, or someone else</w:t>
      </w:r>
    </w:p>
    <w:p w14:paraId="365BFB36" w14:textId="77777777" w:rsidR="005673F8" w:rsidRDefault="005673F8" w:rsidP="005673F8">
      <w:pPr>
        <w:pStyle w:val="NormalWeb"/>
      </w:pPr>
      <w:r>
        <w:rPr>
          <w:rFonts w:ascii="inter" w:hAnsi="inter"/>
          <w:color w:val="2F5F48"/>
          <w:sz w:val="30"/>
          <w:szCs w:val="30"/>
        </w:rPr>
        <w:t>6.19 Employees working with a pupil one a one-to-one basis should be aware that they are open to allegations and should keep doors open, and if a door needs to be closed, another staff member should also be in attendance</w:t>
      </w:r>
    </w:p>
    <w:p w14:paraId="01C11A9E" w14:textId="77777777" w:rsidR="005673F8" w:rsidRDefault="005673F8" w:rsidP="005673F8">
      <w:pPr>
        <w:pStyle w:val="NormalWeb"/>
      </w:pPr>
      <w:r>
        <w:rPr>
          <w:rFonts w:ascii="inter" w:hAnsi="inter"/>
          <w:color w:val="2F5F48"/>
          <w:sz w:val="30"/>
          <w:szCs w:val="30"/>
        </w:rPr>
        <w:t xml:space="preserve">6.20 When conducting a visit to a pupil at their home, a risk assessment should be carried out to include any factors concerning the pupil and their family members. Following the risk assessment, </w:t>
      </w:r>
      <w:r>
        <w:rPr>
          <w:rFonts w:ascii="inter" w:hAnsi="inter"/>
          <w:color w:val="2F5F48"/>
          <w:sz w:val="30"/>
          <w:szCs w:val="30"/>
        </w:rPr>
        <w:lastRenderedPageBreak/>
        <w:t>appropriate measures should be implemented before scheduled visits commence. Staff should not invite a pupil to their own home</w:t>
      </w:r>
    </w:p>
    <w:p w14:paraId="6826C443" w14:textId="77777777" w:rsidR="005673F8" w:rsidRDefault="005673F8" w:rsidP="005673F8">
      <w:pPr>
        <w:pStyle w:val="NormalWeb"/>
      </w:pPr>
      <w:r>
        <w:rPr>
          <w:rFonts w:ascii="inter" w:hAnsi="inter"/>
          <w:color w:val="2F5F48"/>
          <w:sz w:val="30"/>
          <w:szCs w:val="30"/>
        </w:rPr>
        <w:t>6.21 First aid will only be administered by a qualified first aider except in an emergency whereby to not issue first aid would have a detrimental effect on the person. Staff should complete Level 2 First Aid training annually</w:t>
      </w:r>
    </w:p>
    <w:p w14:paraId="32442645" w14:textId="77777777" w:rsidR="005673F8" w:rsidRDefault="005673F8" w:rsidP="005673F8">
      <w:pPr>
        <w:pStyle w:val="NormalWeb"/>
      </w:pPr>
      <w:r>
        <w:rPr>
          <w:rFonts w:ascii="inter" w:hAnsi="inter"/>
          <w:color w:val="2F5F48"/>
          <w:sz w:val="30"/>
          <w:szCs w:val="30"/>
        </w:rPr>
        <w:t>6.22 Any employee found to be under the influence of illegal drugs or alcohol whilst representing Spectrum Provision should be aware that this may result in disciplinary action</w:t>
      </w:r>
    </w:p>
    <w:p w14:paraId="1AB7CE9B" w14:textId="77777777" w:rsidR="003D6DFE" w:rsidRDefault="003D6DFE"/>
    <w:sectPr w:rsidR="003D6DF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inte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3F8"/>
    <w:rsid w:val="003862EF"/>
    <w:rsid w:val="003D6DFE"/>
    <w:rsid w:val="005673F8"/>
    <w:rsid w:val="00E802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15B3B0"/>
  <w15:chartTrackingRefBased/>
  <w15:docId w15:val="{D82876AA-AA97-4680-974D-432D8D5C5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3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3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3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3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3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3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3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3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3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3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3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3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3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3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3F8"/>
    <w:rPr>
      <w:rFonts w:eastAsiaTheme="majorEastAsia" w:cstheme="majorBidi"/>
      <w:color w:val="272727" w:themeColor="text1" w:themeTint="D8"/>
    </w:rPr>
  </w:style>
  <w:style w:type="paragraph" w:styleId="Title">
    <w:name w:val="Title"/>
    <w:basedOn w:val="Normal"/>
    <w:next w:val="Normal"/>
    <w:link w:val="TitleChar"/>
    <w:uiPriority w:val="10"/>
    <w:qFormat/>
    <w:rsid w:val="005673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3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3F8"/>
    <w:pPr>
      <w:spacing w:before="160"/>
      <w:jc w:val="center"/>
    </w:pPr>
    <w:rPr>
      <w:i/>
      <w:iCs/>
      <w:color w:val="404040" w:themeColor="text1" w:themeTint="BF"/>
    </w:rPr>
  </w:style>
  <w:style w:type="character" w:customStyle="1" w:styleId="QuoteChar">
    <w:name w:val="Quote Char"/>
    <w:basedOn w:val="DefaultParagraphFont"/>
    <w:link w:val="Quote"/>
    <w:uiPriority w:val="29"/>
    <w:rsid w:val="005673F8"/>
    <w:rPr>
      <w:i/>
      <w:iCs/>
      <w:color w:val="404040" w:themeColor="text1" w:themeTint="BF"/>
    </w:rPr>
  </w:style>
  <w:style w:type="paragraph" w:styleId="ListParagraph">
    <w:name w:val="List Paragraph"/>
    <w:basedOn w:val="Normal"/>
    <w:uiPriority w:val="34"/>
    <w:qFormat/>
    <w:rsid w:val="005673F8"/>
    <w:pPr>
      <w:ind w:left="720"/>
      <w:contextualSpacing/>
    </w:pPr>
  </w:style>
  <w:style w:type="character" w:styleId="IntenseEmphasis">
    <w:name w:val="Intense Emphasis"/>
    <w:basedOn w:val="DefaultParagraphFont"/>
    <w:uiPriority w:val="21"/>
    <w:qFormat/>
    <w:rsid w:val="005673F8"/>
    <w:rPr>
      <w:i/>
      <w:iCs/>
      <w:color w:val="0F4761" w:themeColor="accent1" w:themeShade="BF"/>
    </w:rPr>
  </w:style>
  <w:style w:type="paragraph" w:styleId="IntenseQuote">
    <w:name w:val="Intense Quote"/>
    <w:basedOn w:val="Normal"/>
    <w:next w:val="Normal"/>
    <w:link w:val="IntenseQuoteChar"/>
    <w:uiPriority w:val="30"/>
    <w:qFormat/>
    <w:rsid w:val="005673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3F8"/>
    <w:rPr>
      <w:i/>
      <w:iCs/>
      <w:color w:val="0F4761" w:themeColor="accent1" w:themeShade="BF"/>
    </w:rPr>
  </w:style>
  <w:style w:type="character" w:styleId="IntenseReference">
    <w:name w:val="Intense Reference"/>
    <w:basedOn w:val="DefaultParagraphFont"/>
    <w:uiPriority w:val="32"/>
    <w:qFormat/>
    <w:rsid w:val="005673F8"/>
    <w:rPr>
      <w:b/>
      <w:bCs/>
      <w:smallCaps/>
      <w:color w:val="0F4761" w:themeColor="accent1" w:themeShade="BF"/>
      <w:spacing w:val="5"/>
    </w:rPr>
  </w:style>
  <w:style w:type="paragraph" w:styleId="NormalWeb">
    <w:name w:val="Normal (Web)"/>
    <w:basedOn w:val="Normal"/>
    <w:uiPriority w:val="99"/>
    <w:semiHidden/>
    <w:unhideWhenUsed/>
    <w:rsid w:val="005673F8"/>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581</Words>
  <Characters>3314</Characters>
  <Application>Microsoft Office Word</Application>
  <DocSecurity>0</DocSecurity>
  <Lines>27</Lines>
  <Paragraphs>7</Paragraphs>
  <ScaleCrop>false</ScaleCrop>
  <Company/>
  <LinksUpToDate>false</LinksUpToDate>
  <CharactersWithSpaces>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DJR - D Roy</dc:creator>
  <cp:keywords/>
  <dc:description/>
  <cp:lastModifiedBy>DJR - D Roy</cp:lastModifiedBy>
  <cp:revision>1</cp:revision>
  <dcterms:created xsi:type="dcterms:W3CDTF">2026-03-31T16:35:00Z</dcterms:created>
  <dcterms:modified xsi:type="dcterms:W3CDTF">2026-03-31T16:38:00Z</dcterms:modified>
</cp:coreProperties>
</file>