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D6DFE" w:rsidRDefault="007977EF" w14:paraId="30F58FCF" w14:textId="5470F733">
      <w:pPr/>
      <w:r w:rsidRPr="041942B8" w:rsidR="5483F101">
        <w:rPr>
          <w:rFonts w:ascii="Arial" w:hAnsi="Arial" w:cs="Arial"/>
          <w:b w:val="1"/>
          <w:bCs w:val="1"/>
          <w:sz w:val="36"/>
          <w:szCs w:val="36"/>
        </w:rPr>
        <w:t>Code of Conduct</w:t>
      </w:r>
    </w:p>
    <w:p w:rsidR="041942B8" w:rsidP="041942B8" w:rsidRDefault="041942B8" w14:paraId="42F5E906" w14:textId="4807242E">
      <w:pPr>
        <w:rPr>
          <w:rFonts w:ascii="Arial" w:hAnsi="Arial" w:cs="Arial"/>
          <w:b w:val="1"/>
          <w:bCs w:val="1"/>
          <w:sz w:val="36"/>
          <w:szCs w:val="36"/>
        </w:rPr>
      </w:pPr>
    </w:p>
    <w:p w:rsidR="5BCA3E07" w:rsidP="041942B8" w:rsidRDefault="5BCA3E07" w14:paraId="5C0CDC2A" w14:textId="056FA81B">
      <w:pPr>
        <w:rPr>
          <w:rFonts w:ascii="Arial" w:hAnsi="Arial" w:cs="Arial"/>
          <w:b w:val="1"/>
          <w:bCs w:val="1"/>
          <w:sz w:val="28"/>
          <w:szCs w:val="28"/>
        </w:rPr>
      </w:pPr>
      <w:r w:rsidRPr="041942B8" w:rsidR="5BCA3E07">
        <w:rPr>
          <w:rFonts w:ascii="Arial" w:hAnsi="Arial" w:cs="Arial"/>
          <w:b w:val="1"/>
          <w:bCs w:val="1"/>
          <w:sz w:val="28"/>
          <w:szCs w:val="28"/>
        </w:rPr>
        <w:t>Who: Spectrum Provision</w:t>
      </w:r>
    </w:p>
    <w:p w:rsidR="5BCA3E07" w:rsidP="041942B8" w:rsidRDefault="5BCA3E07" w14:paraId="4CA49F07" w14:textId="6314B0CE">
      <w:pPr>
        <w:rPr>
          <w:rFonts w:ascii="Arial" w:hAnsi="Arial" w:cs="Arial"/>
          <w:b w:val="1"/>
          <w:bCs w:val="1"/>
          <w:sz w:val="28"/>
          <w:szCs w:val="28"/>
        </w:rPr>
      </w:pPr>
      <w:r w:rsidRPr="041942B8" w:rsidR="5BCA3E07">
        <w:rPr>
          <w:rFonts w:ascii="Arial" w:hAnsi="Arial" w:cs="Arial"/>
          <w:b w:val="1"/>
          <w:bCs w:val="1"/>
          <w:sz w:val="28"/>
          <w:szCs w:val="28"/>
        </w:rPr>
        <w:t>Date: 25/08/26</w:t>
      </w:r>
    </w:p>
    <w:p w:rsidR="5BCA3E07" w:rsidRDefault="5BCA3E07" w14:paraId="30023D98" w14:textId="642288FF">
      <w:r w:rsidRPr="041942B8" w:rsidR="5BCA3E07">
        <w:rPr>
          <w:rFonts w:ascii="Arial" w:hAnsi="Arial" w:cs="Arial"/>
          <w:b w:val="1"/>
          <w:bCs w:val="1"/>
          <w:sz w:val="28"/>
          <w:szCs w:val="28"/>
        </w:rPr>
        <w:t>Review Date: 25/08/27</w:t>
      </w:r>
    </w:p>
    <w:p w:rsidR="007977EF" w:rsidRDefault="007977EF" w14:paraId="1BDAAAD4" w14:textId="77777777">
      <w:pPr>
        <w:rPr>
          <w:rFonts w:ascii="Arial" w:hAnsi="Arial" w:cs="Arial"/>
        </w:rPr>
      </w:pPr>
    </w:p>
    <w:p w:rsidR="007977EF" w:rsidRDefault="007977EF" w14:paraId="389941D3" w14:textId="7C32D4F9">
      <w:pPr>
        <w:rPr>
          <w:rFonts w:ascii="Arial" w:hAnsi="Arial" w:cs="Arial"/>
          <w:b w:val="1"/>
          <w:bCs w:val="1"/>
        </w:rPr>
      </w:pPr>
      <w:r w:rsidRPr="041942B8" w:rsidR="5483F101">
        <w:rPr>
          <w:rFonts w:ascii="Arial" w:hAnsi="Arial" w:cs="Arial"/>
          <w:b w:val="1"/>
          <w:bCs w:val="1"/>
          <w:sz w:val="28"/>
          <w:szCs w:val="28"/>
        </w:rPr>
        <w:t>Introduction</w:t>
      </w:r>
    </w:p>
    <w:p w:rsidR="007977EF" w:rsidRDefault="00DB570A" w14:paraId="2AA2AA2D" w14:textId="10524E0B">
      <w:pPr>
        <w:rPr>
          <w:rFonts w:ascii="Arial" w:hAnsi="Arial" w:cs="Arial"/>
        </w:rPr>
      </w:pPr>
      <w:r w:rsidRPr="041942B8" w:rsidR="712EBA88">
        <w:rPr>
          <w:rFonts w:ascii="Arial" w:hAnsi="Arial" w:cs="Arial"/>
        </w:rPr>
        <w:t xml:space="preserve">The Code of Conduct Policy sets out what </w:t>
      </w:r>
      <w:r w:rsidRPr="041942B8" w:rsidR="67221F26">
        <w:rPr>
          <w:rFonts w:ascii="Arial" w:hAnsi="Arial" w:cs="Arial"/>
        </w:rPr>
        <w:t xml:space="preserve">we </w:t>
      </w:r>
      <w:r w:rsidRPr="041942B8" w:rsidR="712EBA88">
        <w:rPr>
          <w:rFonts w:ascii="Arial" w:hAnsi="Arial" w:cs="Arial"/>
        </w:rPr>
        <w:t xml:space="preserve">expect from any person or persons working for </w:t>
      </w:r>
      <w:r w:rsidRPr="041942B8" w:rsidR="6E8C9576">
        <w:rPr>
          <w:rFonts w:ascii="Arial" w:hAnsi="Arial" w:cs="Arial"/>
        </w:rPr>
        <w:t>Spectrum Provision</w:t>
      </w:r>
      <w:r w:rsidRPr="041942B8" w:rsidR="712EBA88">
        <w:rPr>
          <w:rFonts w:ascii="Arial" w:hAnsi="Arial" w:cs="Arial"/>
        </w:rPr>
        <w:t xml:space="preserve">. This code aims to </w:t>
      </w:r>
      <w:r w:rsidRPr="041942B8" w:rsidR="712EBA88">
        <w:rPr>
          <w:rFonts w:ascii="Arial" w:hAnsi="Arial" w:cs="Arial"/>
        </w:rPr>
        <w:t>maintain those professional standards of conduct expected from employees and to protect themselves from criticism.</w:t>
      </w:r>
    </w:p>
    <w:p w:rsidR="00DB570A" w:rsidRDefault="00DB570A" w14:paraId="41BB15D1" w14:textId="606C921A">
      <w:pPr>
        <w:rPr>
          <w:rFonts w:ascii="Arial" w:hAnsi="Arial" w:cs="Arial"/>
        </w:rPr>
      </w:pPr>
      <w:r>
        <w:rPr>
          <w:rFonts w:ascii="Arial" w:hAnsi="Arial" w:cs="Arial"/>
        </w:rPr>
        <w:t>The purpose of the Code of Conduct is to support employees by providing guidelines of professional practice and behaviour that are safe and allow for effective and trusting partnerships between employees, young people, parents/carers and outside agencies. This Code of Conduct is in addition to employees carrying out tasks within their job descriptions and contract of employment. In addition, all employees have a legal duty of care towards the young people they are working with along with adhering to the law regarding safeguarding and welfare of these young people.</w:t>
      </w:r>
    </w:p>
    <w:p w:rsidR="00DB570A" w:rsidRDefault="00DB570A" w14:paraId="38813C54" w14:textId="77777777">
      <w:pPr>
        <w:rPr>
          <w:rFonts w:ascii="Arial" w:hAnsi="Arial" w:cs="Arial"/>
        </w:rPr>
      </w:pPr>
    </w:p>
    <w:p w:rsidR="041942B8" w:rsidP="041942B8" w:rsidRDefault="041942B8" w14:paraId="50C3C7E4" w14:textId="6E5770D4">
      <w:pPr>
        <w:rPr>
          <w:rFonts w:ascii="Arial" w:hAnsi="Arial" w:cs="Arial"/>
        </w:rPr>
      </w:pPr>
    </w:p>
    <w:p w:rsidRPr="00DB5825" w:rsidR="00DB570A" w:rsidP="041942B8" w:rsidRDefault="00DB570A" w14:paraId="4488830F" w14:textId="3F3884AA">
      <w:pPr>
        <w:rPr>
          <w:rFonts w:ascii="Arial" w:hAnsi="Arial" w:cs="Arial"/>
          <w:b w:val="1"/>
          <w:bCs w:val="1"/>
          <w:sz w:val="28"/>
          <w:szCs w:val="28"/>
        </w:rPr>
      </w:pPr>
      <w:r w:rsidRPr="041942B8" w:rsidR="712EBA88">
        <w:rPr>
          <w:rFonts w:ascii="Arial" w:hAnsi="Arial" w:cs="Arial"/>
          <w:b w:val="1"/>
          <w:bCs w:val="1"/>
          <w:sz w:val="28"/>
          <w:szCs w:val="28"/>
        </w:rPr>
        <w:t>Behaviour</w:t>
      </w:r>
    </w:p>
    <w:p w:rsidR="00DB570A" w:rsidRDefault="00DB570A" w14:paraId="00A8B098" w14:textId="2EE2A52E">
      <w:pPr>
        <w:rPr>
          <w:rFonts w:ascii="Arial" w:hAnsi="Arial" w:cs="Arial"/>
        </w:rPr>
      </w:pPr>
      <w:r w:rsidRPr="041942B8" w:rsidR="712EBA88">
        <w:rPr>
          <w:rFonts w:ascii="Arial" w:hAnsi="Arial" w:cs="Arial"/>
        </w:rPr>
        <w:t xml:space="preserve">Any employee working for </w:t>
      </w:r>
      <w:r w:rsidRPr="041942B8" w:rsidR="35B0A364">
        <w:rPr>
          <w:rFonts w:ascii="Arial" w:hAnsi="Arial" w:cs="Arial"/>
        </w:rPr>
        <w:t>Spectrum Provision</w:t>
      </w:r>
      <w:r w:rsidRPr="041942B8" w:rsidR="712EBA88">
        <w:rPr>
          <w:rFonts w:ascii="Arial" w:hAnsi="Arial" w:cs="Arial"/>
        </w:rPr>
        <w:t xml:space="preserve"> has a responsibility</w:t>
      </w:r>
      <w:r w:rsidRPr="041942B8" w:rsidR="27D65641">
        <w:rPr>
          <w:rFonts w:ascii="Arial" w:hAnsi="Arial" w:cs="Arial"/>
        </w:rPr>
        <w:t xml:space="preserve"> for respecting the needs, </w:t>
      </w:r>
      <w:r w:rsidRPr="041942B8" w:rsidR="27D65641">
        <w:rPr>
          <w:rFonts w:ascii="Arial" w:hAnsi="Arial" w:cs="Arial"/>
        </w:rPr>
        <w:t>feelings</w:t>
      </w:r>
      <w:r w:rsidRPr="041942B8" w:rsidR="27D65641">
        <w:rPr>
          <w:rFonts w:ascii="Arial" w:hAnsi="Arial" w:cs="Arial"/>
        </w:rPr>
        <w:t xml:space="preserve"> and beliefs of others. Employees should </w:t>
      </w:r>
      <w:r w:rsidRPr="041942B8" w:rsidR="27D65641">
        <w:rPr>
          <w:rFonts w:ascii="Arial" w:hAnsi="Arial" w:cs="Arial"/>
        </w:rPr>
        <w:t>demonstrate</w:t>
      </w:r>
      <w:r w:rsidRPr="041942B8" w:rsidR="27D65641">
        <w:rPr>
          <w:rFonts w:ascii="Arial" w:hAnsi="Arial" w:cs="Arial"/>
        </w:rPr>
        <w:t xml:space="preserve"> commitment to achieving </w:t>
      </w:r>
      <w:r w:rsidRPr="041942B8" w:rsidR="27D65641">
        <w:rPr>
          <w:rFonts w:ascii="Arial" w:hAnsi="Arial" w:cs="Arial"/>
        </w:rPr>
        <w:t>high standards</w:t>
      </w:r>
      <w:r w:rsidRPr="041942B8" w:rsidR="27D65641">
        <w:rPr>
          <w:rFonts w:ascii="Arial" w:hAnsi="Arial" w:cs="Arial"/>
        </w:rPr>
        <w:t xml:space="preserve"> in planning and delivering educational content, and in working with colleagues, always displaying professionalism and respect, both in engaging with others and in reporting inappropriate behaviour. Employees have a duty to always uphold the values of </w:t>
      </w:r>
      <w:r w:rsidRPr="041942B8" w:rsidR="211B8486">
        <w:rPr>
          <w:rFonts w:ascii="Arial" w:hAnsi="Arial" w:cs="Arial"/>
        </w:rPr>
        <w:t>Spectrum Provision</w:t>
      </w:r>
      <w:r w:rsidRPr="041942B8" w:rsidR="27D65641">
        <w:rPr>
          <w:rFonts w:ascii="Arial" w:hAnsi="Arial" w:cs="Arial"/>
        </w:rPr>
        <w:t>, including out of normal working hours. Any concerns should be reported to</w:t>
      </w:r>
      <w:r w:rsidRPr="041942B8" w:rsidR="63A76575">
        <w:rPr>
          <w:rFonts w:ascii="Arial" w:hAnsi="Arial" w:cs="Arial"/>
        </w:rPr>
        <w:t xml:space="preserve"> Diane Roy</w:t>
      </w:r>
      <w:r w:rsidRPr="041942B8" w:rsidR="27D65641">
        <w:rPr>
          <w:rFonts w:ascii="Arial" w:hAnsi="Arial" w:cs="Arial"/>
        </w:rPr>
        <w:t xml:space="preserve"> – we have a Whistleblowing Policy to ensure that concerns can be raised without prejudice.</w:t>
      </w:r>
    </w:p>
    <w:p w:rsidR="00DB5825" w:rsidRDefault="00DB5825" w14:paraId="6C714706" w14:textId="77777777">
      <w:pPr>
        <w:rPr>
          <w:rFonts w:ascii="Arial" w:hAnsi="Arial" w:cs="Arial"/>
        </w:rPr>
      </w:pPr>
    </w:p>
    <w:p w:rsidR="041942B8" w:rsidP="041942B8" w:rsidRDefault="041942B8" w14:paraId="4DF86DA5" w14:textId="6304CAA2">
      <w:pPr>
        <w:rPr>
          <w:rFonts w:ascii="Arial" w:hAnsi="Arial" w:cs="Arial"/>
        </w:rPr>
      </w:pPr>
    </w:p>
    <w:p w:rsidRPr="00F3511A" w:rsidR="00DB5825" w:rsidRDefault="00DB5825" w14:paraId="3CFB81B1" w14:textId="5BA0C03A">
      <w:pPr>
        <w:rPr>
          <w:rFonts w:ascii="Arial" w:hAnsi="Arial" w:cs="Arial"/>
          <w:b w:val="1"/>
          <w:bCs w:val="1"/>
        </w:rPr>
      </w:pPr>
      <w:r w:rsidRPr="041942B8" w:rsidR="27D65641">
        <w:rPr>
          <w:rFonts w:ascii="Arial" w:hAnsi="Arial" w:cs="Arial"/>
          <w:b w:val="1"/>
          <w:bCs w:val="1"/>
          <w:sz w:val="28"/>
          <w:szCs w:val="28"/>
        </w:rPr>
        <w:t>Confidentiality and Disclosure of Information</w:t>
      </w:r>
    </w:p>
    <w:p w:rsidR="00DB5825" w:rsidRDefault="00DB5825" w14:paraId="079D2E78" w14:textId="18390502">
      <w:pPr>
        <w:rPr>
          <w:rFonts w:ascii="Arial" w:hAnsi="Arial" w:cs="Arial"/>
        </w:rPr>
      </w:pPr>
      <w:r>
        <w:rPr>
          <w:rFonts w:ascii="Arial" w:hAnsi="Arial" w:cs="Arial"/>
        </w:rPr>
        <w:t>Information about the young people, their families, or about colleagues is strictly confidential and may only be used for professional purposes and not shared with third parties except for exchanging information professionally within the company.</w:t>
      </w:r>
    </w:p>
    <w:p w:rsidR="00DB5825" w:rsidRDefault="00DB5825" w14:paraId="72AA6999" w14:textId="2AE92031">
      <w:pPr>
        <w:rPr>
          <w:rFonts w:ascii="Arial" w:hAnsi="Arial" w:cs="Arial"/>
        </w:rPr>
      </w:pPr>
      <w:r>
        <w:rPr>
          <w:rFonts w:ascii="Arial" w:hAnsi="Arial" w:cs="Arial"/>
        </w:rPr>
        <w:t>Guidelines as set out in the Data Protection Act should be always adhered to. Anything written pertaining to a young person should be stored securely and used only for their intended purpose.</w:t>
      </w:r>
    </w:p>
    <w:p w:rsidR="00F3511A" w:rsidP="041942B8" w:rsidRDefault="00F3511A" w14:paraId="27A41FAF" w14:textId="56D0E34E">
      <w:pPr>
        <w:pStyle w:val="Normal"/>
        <w:rPr>
          <w:rFonts w:ascii="Arial" w:hAnsi="Arial" w:cs="Arial"/>
          <w:b w:val="1"/>
          <w:bCs w:val="1"/>
          <w:sz w:val="28"/>
          <w:szCs w:val="28"/>
        </w:rPr>
      </w:pPr>
      <w:r w:rsidRPr="041942B8" w:rsidR="7E7D063A">
        <w:rPr>
          <w:rFonts w:ascii="Arial" w:hAnsi="Arial" w:cs="Arial"/>
          <w:b w:val="1"/>
          <w:bCs w:val="1"/>
          <w:sz w:val="28"/>
          <w:szCs w:val="28"/>
        </w:rPr>
        <w:t>Safeguarding</w:t>
      </w:r>
    </w:p>
    <w:p w:rsidRPr="00F3511A" w:rsidR="00F3511A" w:rsidRDefault="00F3511A" w14:paraId="1CDFA814" w14:textId="7FA8F9AF">
      <w:pPr>
        <w:rPr>
          <w:rFonts w:ascii="Arial" w:hAnsi="Arial" w:cs="Arial"/>
        </w:rPr>
      </w:pPr>
      <w:r w:rsidRPr="041942B8" w:rsidR="7E7D063A">
        <w:rPr>
          <w:rFonts w:ascii="Arial" w:hAnsi="Arial" w:cs="Arial"/>
        </w:rPr>
        <w:t xml:space="preserve">The safeguarding and promoting the welfare of young people is of paramount importance. Employees must be aware of the Safeguarding Policy, the designated safeguarding </w:t>
      </w:r>
      <w:r w:rsidRPr="041942B8" w:rsidR="7E7D063A">
        <w:rPr>
          <w:rFonts w:ascii="Arial" w:hAnsi="Arial" w:cs="Arial"/>
        </w:rPr>
        <w:t>leads</w:t>
      </w:r>
      <w:r w:rsidRPr="041942B8" w:rsidR="7E7D063A">
        <w:rPr>
          <w:rFonts w:ascii="Arial" w:hAnsi="Arial" w:cs="Arial"/>
        </w:rPr>
        <w:t xml:space="preserve"> and reporting procedures. Employees </w:t>
      </w:r>
      <w:r w:rsidRPr="041942B8" w:rsidR="7E7D063A">
        <w:rPr>
          <w:rFonts w:ascii="Arial" w:hAnsi="Arial" w:cs="Arial"/>
        </w:rPr>
        <w:t>are responsible for</w:t>
      </w:r>
      <w:r w:rsidRPr="041942B8" w:rsidR="7E7D063A">
        <w:rPr>
          <w:rFonts w:ascii="Arial" w:hAnsi="Arial" w:cs="Arial"/>
        </w:rPr>
        <w:t xml:space="preserve"> their actions and as such, should avoid conduct that could be called into question. All employees must hold a current DBS certificate which must be updated every t</w:t>
      </w:r>
      <w:r w:rsidRPr="041942B8" w:rsidR="0BA55658">
        <w:rPr>
          <w:rFonts w:ascii="Arial" w:hAnsi="Arial" w:cs="Arial"/>
        </w:rPr>
        <w:t>wo</w:t>
      </w:r>
      <w:r w:rsidRPr="041942B8" w:rsidR="7E7D063A">
        <w:rPr>
          <w:rFonts w:ascii="Arial" w:hAnsi="Arial" w:cs="Arial"/>
        </w:rPr>
        <w:t xml:space="preserve"> </w:t>
      </w:r>
      <w:r w:rsidRPr="041942B8" w:rsidR="7E7D063A">
        <w:rPr>
          <w:rFonts w:ascii="Arial" w:hAnsi="Arial" w:cs="Arial"/>
        </w:rPr>
        <w:t>years</w:t>
      </w:r>
      <w:r w:rsidRPr="041942B8" w:rsidR="7E7D063A">
        <w:rPr>
          <w:rFonts w:ascii="Arial" w:hAnsi="Arial" w:cs="Arial"/>
        </w:rPr>
        <w:t>.</w:t>
      </w:r>
    </w:p>
    <w:p w:rsidR="00F3511A" w:rsidP="041942B8" w:rsidRDefault="00F3511A" w14:paraId="70A1E5D5" w14:textId="38DA7CDD">
      <w:pPr>
        <w:pStyle w:val="Normal"/>
      </w:pPr>
    </w:p>
    <w:p w:rsidR="041942B8" w:rsidP="041942B8" w:rsidRDefault="041942B8" w14:paraId="6B1BD3EA" w14:textId="1D87C829">
      <w:pPr>
        <w:pStyle w:val="Normal"/>
      </w:pPr>
    </w:p>
    <w:p w:rsidRPr="00F3511A" w:rsidR="00AC48D9" w:rsidP="041942B8" w:rsidRDefault="00F3511A" w14:paraId="71FE82BA" w14:textId="01E606DC">
      <w:pPr>
        <w:rPr>
          <w:b w:val="1"/>
          <w:bCs w:val="1"/>
          <w:sz w:val="28"/>
          <w:szCs w:val="28"/>
        </w:rPr>
      </w:pPr>
      <w:r w:rsidRPr="041942B8" w:rsidR="7E7D063A">
        <w:rPr>
          <w:b w:val="1"/>
          <w:bCs w:val="1"/>
          <w:sz w:val="28"/>
          <w:szCs w:val="28"/>
        </w:rPr>
        <w:t>Health and Safety</w:t>
      </w:r>
    </w:p>
    <w:p w:rsidR="00F3511A" w:rsidP="041942B8" w:rsidRDefault="00F3511A" w14:paraId="56ADBAB4" w14:textId="32EF0861">
      <w:pPr>
        <w:pStyle w:val="Normal"/>
        <w:suppressLineNumbers w:val="0"/>
        <w:bidi w:val="0"/>
        <w:spacing w:before="0" w:beforeAutospacing="off" w:after="160" w:afterAutospacing="off" w:line="259" w:lineRule="auto"/>
        <w:ind w:left="0" w:right="0"/>
        <w:jc w:val="left"/>
      </w:pPr>
      <w:r w:rsidR="7E7D063A">
        <w:rPr/>
        <w:t xml:space="preserve">Employees should be aware of their responsibilities under the Health and Safety at Work legislation and adhere to </w:t>
      </w:r>
      <w:r w:rsidR="45F3D96F">
        <w:rPr/>
        <w:t>Spectrum Provision’s</w:t>
      </w:r>
      <w:r w:rsidR="7E7D063A">
        <w:rPr/>
        <w:t xml:space="preserve"> Health and Safety Policy.</w:t>
      </w:r>
    </w:p>
    <w:p w:rsidRPr="00F3511A" w:rsidR="00F3511A" w:rsidRDefault="00F3511A" w14:paraId="752B4CE3" w14:textId="77777777">
      <w:pPr>
        <w:rPr>
          <w:b w:val="1"/>
          <w:bCs w:val="1"/>
        </w:rPr>
      </w:pPr>
    </w:p>
    <w:p w:rsidR="041942B8" w:rsidP="041942B8" w:rsidRDefault="041942B8" w14:paraId="28E19064" w14:textId="77C52FE0">
      <w:pPr>
        <w:rPr>
          <w:b w:val="1"/>
          <w:bCs w:val="1"/>
          <w:sz w:val="28"/>
          <w:szCs w:val="28"/>
        </w:rPr>
      </w:pPr>
    </w:p>
    <w:p w:rsidRPr="00F3511A" w:rsidR="00F3511A" w:rsidP="041942B8" w:rsidRDefault="00F3511A" w14:paraId="1BB1E2B4" w14:textId="652A7848">
      <w:pPr>
        <w:rPr>
          <w:b w:val="1"/>
          <w:bCs w:val="1"/>
          <w:sz w:val="28"/>
          <w:szCs w:val="28"/>
        </w:rPr>
      </w:pPr>
      <w:r w:rsidRPr="041942B8" w:rsidR="7E7D063A">
        <w:rPr>
          <w:b w:val="1"/>
          <w:bCs w:val="1"/>
          <w:sz w:val="28"/>
          <w:szCs w:val="28"/>
        </w:rPr>
        <w:t>Equal Opportunities and Diversity</w:t>
      </w:r>
    </w:p>
    <w:p w:rsidR="00F3511A" w:rsidP="041942B8" w:rsidRDefault="00F3511A" w14:paraId="49976D05" w14:textId="0F65663D">
      <w:pPr>
        <w:pStyle w:val="Normal"/>
        <w:suppressLineNumbers w:val="0"/>
        <w:bidi w:val="0"/>
        <w:spacing w:before="0" w:beforeAutospacing="off" w:after="160" w:afterAutospacing="off" w:line="259" w:lineRule="auto"/>
        <w:ind w:left="0" w:right="0"/>
        <w:jc w:val="left"/>
      </w:pPr>
      <w:r w:rsidR="07CEC9CE">
        <w:rPr/>
        <w:t>Spectrum provision</w:t>
      </w:r>
      <w:r w:rsidR="7E7D063A">
        <w:rPr/>
        <w:t xml:space="preserve"> is committed to equality and diversity at work and when working with young adults and their families. Employees must </w:t>
      </w:r>
      <w:r w:rsidR="697D2EC5">
        <w:rPr/>
        <w:t>always adhere to the Equalities Act</w:t>
      </w:r>
      <w:r w:rsidR="7E7D063A">
        <w:rPr/>
        <w:t>.</w:t>
      </w:r>
    </w:p>
    <w:p w:rsidR="00F3511A" w:rsidRDefault="00F3511A" w14:paraId="5A6C0B0B" w14:textId="77777777"/>
    <w:p w:rsidR="041942B8" w:rsidRDefault="041942B8" w14:paraId="01522C40" w14:textId="0155D248"/>
    <w:p w:rsidRPr="00F3511A" w:rsidR="00F3511A" w:rsidRDefault="00F3511A" w14:paraId="104CB1C0" w14:textId="78F5F428">
      <w:pPr>
        <w:rPr>
          <w:b w:val="1"/>
          <w:bCs w:val="1"/>
        </w:rPr>
      </w:pPr>
      <w:r w:rsidRPr="041942B8" w:rsidR="7E7D063A">
        <w:rPr>
          <w:b w:val="1"/>
          <w:bCs w:val="1"/>
          <w:sz w:val="28"/>
          <w:szCs w:val="28"/>
        </w:rPr>
        <w:t>Attendance and Punctuality</w:t>
      </w:r>
    </w:p>
    <w:p w:rsidR="00F3511A" w:rsidRDefault="00F3511A" w14:paraId="30EC4E14" w14:textId="160B4330">
      <w:r w:rsidR="7E7D063A">
        <w:rPr/>
        <w:t>In the even</w:t>
      </w:r>
      <w:r w:rsidR="4C669E15">
        <w:rPr/>
        <w:t>t</w:t>
      </w:r>
      <w:r w:rsidR="7E7D063A">
        <w:rPr/>
        <w:t xml:space="preserve"> of</w:t>
      </w:r>
      <w:r w:rsidR="7E7D063A">
        <w:rPr/>
        <w:t xml:space="preserve"> not being able to attend, or be late to the workplace, employees must inform </w:t>
      </w:r>
      <w:r w:rsidR="179DC84D">
        <w:rPr/>
        <w:t xml:space="preserve">Spectrum Provision </w:t>
      </w:r>
      <w:r w:rsidR="7E7D063A">
        <w:rPr/>
        <w:t xml:space="preserve">at the earliest convenience. Repeat or persistent absence and/or lateness without good reason may result in disciplinary action. </w:t>
      </w:r>
    </w:p>
    <w:p w:rsidR="041942B8" w:rsidRDefault="041942B8" w14:paraId="684808D5" w14:textId="565289FC"/>
    <w:p w:rsidR="041942B8" w:rsidRDefault="041942B8" w14:paraId="77487618" w14:textId="3A18F2C9"/>
    <w:p w:rsidRPr="005D2CF9" w:rsidR="00F3511A" w:rsidRDefault="00F3511A" w14:paraId="597BA3C0" w14:textId="63A72B74">
      <w:pPr>
        <w:rPr>
          <w:b/>
          <w:bCs/>
        </w:rPr>
      </w:pPr>
      <w:r w:rsidRPr="005D2CF9">
        <w:rPr>
          <w:b/>
          <w:bCs/>
        </w:rPr>
        <w:t>Dress Code</w:t>
      </w:r>
    </w:p>
    <w:p w:rsidR="00F3511A" w:rsidRDefault="00F3511A" w14:paraId="3359798B" w14:textId="555FD343">
      <w:r w:rsidR="7E7D063A">
        <w:rPr/>
        <w:t xml:space="preserve">Employees should dress appropriately for the nature of the work. Clothing should be clean, </w:t>
      </w:r>
      <w:r w:rsidR="7E7D063A">
        <w:rPr/>
        <w:t>neat</w:t>
      </w:r>
      <w:r w:rsidR="7E7D063A">
        <w:rPr/>
        <w:t xml:space="preserve"> and </w:t>
      </w:r>
      <w:r w:rsidR="7E7D063A">
        <w:rPr/>
        <w:t>appropriate for</w:t>
      </w:r>
      <w:r w:rsidR="7E7D063A">
        <w:rPr/>
        <w:t xml:space="preserve"> working with young people. Employees should adopt a style of dress </w:t>
      </w:r>
      <w:r w:rsidR="7E7D063A">
        <w:rPr/>
        <w:t>appropriate to</w:t>
      </w:r>
      <w:r w:rsidR="7E7D063A">
        <w:rPr/>
        <w:t xml:space="preserve"> the environment when </w:t>
      </w:r>
      <w:r w:rsidR="7E7D063A">
        <w:rPr/>
        <w:t>representing</w:t>
      </w:r>
      <w:r w:rsidR="7E7D063A">
        <w:rPr/>
        <w:t xml:space="preserve"> </w:t>
      </w:r>
      <w:r w:rsidR="02F7A2BC">
        <w:rPr/>
        <w:t>Spectrum Provision</w:t>
      </w:r>
      <w:r w:rsidR="7E7D063A">
        <w:rPr/>
        <w:t xml:space="preserve"> – (smart casual clothing)</w:t>
      </w:r>
      <w:r w:rsidR="48CD0E1C">
        <w:rPr/>
        <w:t>.</w:t>
      </w:r>
    </w:p>
    <w:p w:rsidR="00F3511A" w:rsidRDefault="00F3511A" w14:paraId="1FC44FDC" w14:textId="532B67A5">
      <w:r>
        <w:t>Clothing with slogans inappropriate to professional status are not permitted</w:t>
      </w:r>
      <w:r w:rsidR="005D2CF9">
        <w:t>. Underwear should not be exposed. Shoes should be sturdy in nature and suitable for moving around with young people.</w:t>
      </w:r>
    </w:p>
    <w:p w:rsidR="005D2CF9" w:rsidP="041942B8" w:rsidRDefault="005D2CF9" w14:paraId="0FAE5FA1" w14:textId="1432927E">
      <w:pPr>
        <w:pStyle w:val="Normal"/>
      </w:pPr>
    </w:p>
    <w:p w:rsidR="041942B8" w:rsidRDefault="041942B8" w14:paraId="129F853E" w14:textId="17A490ED"/>
    <w:p w:rsidR="041942B8" w:rsidP="041942B8" w:rsidRDefault="041942B8" w14:paraId="4724B497" w14:textId="1DB202ED">
      <w:pPr>
        <w:rPr>
          <w:b w:val="1"/>
          <w:bCs w:val="1"/>
          <w:sz w:val="28"/>
          <w:szCs w:val="28"/>
        </w:rPr>
      </w:pPr>
    </w:p>
    <w:p w:rsidRPr="00904734" w:rsidR="005D2CF9" w:rsidP="041942B8" w:rsidRDefault="005D2CF9" w14:paraId="5F542C58" w14:textId="438AD067">
      <w:pPr>
        <w:rPr>
          <w:b w:val="1"/>
          <w:bCs w:val="1"/>
          <w:sz w:val="28"/>
          <w:szCs w:val="28"/>
        </w:rPr>
      </w:pPr>
      <w:r w:rsidRPr="041942B8" w:rsidR="38967705">
        <w:rPr>
          <w:b w:val="1"/>
          <w:bCs w:val="1"/>
          <w:sz w:val="28"/>
          <w:szCs w:val="28"/>
        </w:rPr>
        <w:t>Physical Contact</w:t>
      </w:r>
    </w:p>
    <w:p w:rsidR="005D2CF9" w:rsidRDefault="005D2CF9" w14:paraId="5AE32019" w14:textId="7D742AA3">
      <w:r>
        <w:t>Physical contact with a young person should be led by them and in the interest of that young person and not instigated by an employee. Any contact should be a response to the young person’s needs at the time, short in duration and appropriate to their age, stage of development, gender, ethnicity and background.</w:t>
      </w:r>
    </w:p>
    <w:p w:rsidR="005D2CF9" w:rsidRDefault="005D2CF9" w14:paraId="1FAA2727" w14:textId="5098C7A2">
      <w:r w:rsidR="38967705">
        <w:rPr/>
        <w:t xml:space="preserve">Any physical contact should not be secretive, for concerns of misuse of your authority. Caution should be exercised in cases where the young person has suffered with abuse, </w:t>
      </w:r>
      <w:r w:rsidR="38967705">
        <w:rPr/>
        <w:t>neglect</w:t>
      </w:r>
      <w:r w:rsidR="38967705">
        <w:rPr/>
        <w:t xml:space="preserve"> or certain mental health conditions. In this case an employee should gently remind the young person about personal space and boundaries. Any behaviour from a young person that makes an employee feel uncomfortable should be reported to Diane </w:t>
      </w:r>
      <w:r w:rsidR="482C2B13">
        <w:rPr/>
        <w:t>Roy.</w:t>
      </w:r>
      <w:r w:rsidR="38967705">
        <w:rPr/>
        <w:t xml:space="preserve"> Professional boundaries should be </w:t>
      </w:r>
      <w:r w:rsidR="38967705">
        <w:rPr/>
        <w:t>maintained</w:t>
      </w:r>
      <w:r w:rsidR="38967705">
        <w:rPr/>
        <w:t xml:space="preserve"> at all </w:t>
      </w:r>
      <w:r w:rsidR="53D0946B">
        <w:rPr/>
        <w:t>times,</w:t>
      </w:r>
      <w:r w:rsidR="38967705">
        <w:rPr/>
        <w:t xml:space="preserve"> and any phy</w:t>
      </w:r>
      <w:r w:rsidR="3CCC6F94">
        <w:rPr/>
        <w:t>sical or sexual exchanges will be reported.</w:t>
      </w:r>
    </w:p>
    <w:p w:rsidR="00F3511A" w:rsidRDefault="00F3511A" w14:paraId="11F3925A" w14:textId="77777777"/>
    <w:p w:rsidR="041942B8" w:rsidRDefault="041942B8" w14:paraId="35D85BEE" w14:textId="16E9173F"/>
    <w:p w:rsidR="2453F2F6" w:rsidP="041942B8" w:rsidRDefault="2453F2F6" w14:paraId="657D2474" w14:textId="12207379">
      <w:pPr>
        <w:spacing w:before="240" w:beforeAutospacing="off" w:after="240" w:afterAutospacing="off"/>
        <w:rPr>
          <w:rFonts w:ascii="Aptos" w:hAnsi="Aptos" w:eastAsia="Aptos" w:cs="Aptos"/>
          <w:b w:val="1"/>
          <w:bCs w:val="1"/>
          <w:noProof w:val="0"/>
          <w:sz w:val="28"/>
          <w:szCs w:val="28"/>
          <w:lang w:val="en-GB"/>
        </w:rPr>
      </w:pPr>
      <w:r w:rsidRPr="041942B8" w:rsidR="2453F2F6">
        <w:rPr>
          <w:rFonts w:ascii="Aptos" w:hAnsi="Aptos" w:eastAsia="Aptos" w:cs="Aptos"/>
          <w:b w:val="1"/>
          <w:bCs w:val="1"/>
          <w:noProof w:val="0"/>
          <w:sz w:val="28"/>
          <w:szCs w:val="28"/>
          <w:lang w:val="en-GB"/>
        </w:rPr>
        <w:t>Digital Conduct &amp; Professional Boundaries</w:t>
      </w:r>
    </w:p>
    <w:p w:rsidR="2453F2F6" w:rsidP="041942B8" w:rsidRDefault="2453F2F6" w14:paraId="34E3695F" w14:textId="18E6B62A">
      <w:pPr>
        <w:spacing w:before="240" w:beforeAutospacing="off" w:after="240" w:afterAutospacing="off"/>
      </w:pPr>
      <w:r w:rsidRPr="041942B8" w:rsidR="2453F2F6">
        <w:rPr>
          <w:rFonts w:ascii="Aptos" w:hAnsi="Aptos" w:eastAsia="Aptos" w:cs="Aptos"/>
          <w:noProof w:val="0"/>
          <w:sz w:val="22"/>
          <w:szCs w:val="22"/>
          <w:lang w:val="en-GB"/>
        </w:rPr>
        <w:t xml:space="preserve">Employees are expected to </w:t>
      </w:r>
      <w:r w:rsidRPr="041942B8" w:rsidR="2453F2F6">
        <w:rPr>
          <w:rFonts w:ascii="Aptos" w:hAnsi="Aptos" w:eastAsia="Aptos" w:cs="Aptos"/>
          <w:noProof w:val="0"/>
          <w:sz w:val="22"/>
          <w:szCs w:val="22"/>
          <w:lang w:val="en-GB"/>
        </w:rPr>
        <w:t xml:space="preserve">uphold </w:t>
      </w:r>
      <w:r w:rsidRPr="041942B8" w:rsidR="62078C7B">
        <w:rPr>
          <w:rFonts w:ascii="Aptos" w:hAnsi="Aptos" w:eastAsia="Aptos" w:cs="Aptos"/>
          <w:noProof w:val="0"/>
          <w:sz w:val="22"/>
          <w:szCs w:val="22"/>
          <w:lang w:val="en-GB"/>
        </w:rPr>
        <w:t>Spectrum</w:t>
      </w:r>
      <w:r w:rsidRPr="041942B8" w:rsidR="62078C7B">
        <w:rPr>
          <w:rFonts w:ascii="Aptos" w:hAnsi="Aptos" w:eastAsia="Aptos" w:cs="Aptos"/>
          <w:noProof w:val="0"/>
          <w:sz w:val="22"/>
          <w:szCs w:val="22"/>
          <w:lang w:val="en-GB"/>
        </w:rPr>
        <w:t xml:space="preserve"> Provision</w:t>
      </w:r>
      <w:r w:rsidRPr="041942B8" w:rsidR="2453F2F6">
        <w:rPr>
          <w:rFonts w:ascii="Aptos" w:hAnsi="Aptos" w:eastAsia="Aptos" w:cs="Aptos"/>
          <w:noProof w:val="0"/>
          <w:sz w:val="22"/>
          <w:szCs w:val="22"/>
          <w:lang w:val="en-GB"/>
        </w:rPr>
        <w:t>’s values both in person and online. This includes:</w:t>
      </w:r>
    </w:p>
    <w:p w:rsidR="2453F2F6" w:rsidP="041942B8" w:rsidRDefault="2453F2F6" w14:paraId="591918F6" w14:textId="6DB927D7">
      <w:pPr>
        <w:pStyle w:val="ListParagraph"/>
        <w:numPr>
          <w:ilvl w:val="0"/>
          <w:numId w:val="4"/>
        </w:numPr>
        <w:spacing w:before="0" w:beforeAutospacing="off" w:after="0" w:afterAutospacing="off"/>
        <w:rPr>
          <w:rFonts w:ascii="Aptos" w:hAnsi="Aptos" w:eastAsia="Aptos" w:cs="Aptos"/>
          <w:noProof w:val="0"/>
          <w:sz w:val="22"/>
          <w:szCs w:val="22"/>
          <w:lang w:val="en-GB"/>
        </w:rPr>
      </w:pPr>
      <w:r w:rsidRPr="041942B8" w:rsidR="2453F2F6">
        <w:rPr>
          <w:rFonts w:ascii="Aptos" w:hAnsi="Aptos" w:eastAsia="Aptos" w:cs="Aptos"/>
          <w:b w:val="1"/>
          <w:bCs w:val="1"/>
          <w:noProof w:val="0"/>
          <w:sz w:val="22"/>
          <w:szCs w:val="22"/>
          <w:lang w:val="en-GB"/>
        </w:rPr>
        <w:t>Social Media</w:t>
      </w:r>
      <w:r w:rsidRPr="041942B8" w:rsidR="2453F2F6">
        <w:rPr>
          <w:rFonts w:ascii="Aptos" w:hAnsi="Aptos" w:eastAsia="Aptos" w:cs="Aptos"/>
          <w:noProof w:val="0"/>
          <w:sz w:val="22"/>
          <w:szCs w:val="22"/>
          <w:lang w:val="en-GB"/>
        </w:rPr>
        <w:t xml:space="preserve"> – Personal social media use must not bring the organisation into disrepute. Avoid posting confidential information, making derogatory comments about colleagues, students, or the organisation, and ensure privacy settings are appropriately managed.</w:t>
      </w:r>
    </w:p>
    <w:p w:rsidR="2453F2F6" w:rsidP="041942B8" w:rsidRDefault="2453F2F6" w14:paraId="6BC191D3" w14:textId="4BCB6449">
      <w:pPr>
        <w:pStyle w:val="ListParagraph"/>
        <w:numPr>
          <w:ilvl w:val="0"/>
          <w:numId w:val="5"/>
        </w:numPr>
        <w:spacing w:before="0" w:beforeAutospacing="off" w:after="0" w:afterAutospacing="off"/>
        <w:rPr>
          <w:rFonts w:ascii="Aptos" w:hAnsi="Aptos" w:eastAsia="Aptos" w:cs="Aptos"/>
          <w:noProof w:val="0"/>
          <w:sz w:val="22"/>
          <w:szCs w:val="22"/>
          <w:lang w:val="en-GB"/>
        </w:rPr>
      </w:pPr>
      <w:r w:rsidRPr="041942B8" w:rsidR="2453F2F6">
        <w:rPr>
          <w:rFonts w:ascii="Aptos" w:hAnsi="Aptos" w:eastAsia="Aptos" w:cs="Aptos"/>
          <w:b w:val="1"/>
          <w:bCs w:val="1"/>
          <w:noProof w:val="0"/>
          <w:sz w:val="22"/>
          <w:szCs w:val="22"/>
          <w:lang w:val="en-GB"/>
        </w:rPr>
        <w:t>Online Tutoring</w:t>
      </w:r>
      <w:r w:rsidRPr="041942B8" w:rsidR="2453F2F6">
        <w:rPr>
          <w:rFonts w:ascii="Aptos" w:hAnsi="Aptos" w:eastAsia="Aptos" w:cs="Aptos"/>
          <w:noProof w:val="0"/>
          <w:sz w:val="22"/>
          <w:szCs w:val="22"/>
          <w:lang w:val="en-GB"/>
        </w:rPr>
        <w:t xml:space="preserve"> – When delivering online sessions, use only approved platforms, maintain professional language and appearance, and ensure a safe, respectful learning environment. Sessions should be recorded or monitored in line with safeguarding procedures.</w:t>
      </w:r>
    </w:p>
    <w:p w:rsidR="2453F2F6" w:rsidP="041942B8" w:rsidRDefault="2453F2F6" w14:paraId="1075FB7B" w14:textId="054D531B">
      <w:pPr>
        <w:pStyle w:val="ListParagraph"/>
        <w:numPr>
          <w:ilvl w:val="0"/>
          <w:numId w:val="6"/>
        </w:numPr>
        <w:spacing w:before="0" w:beforeAutospacing="off" w:after="0" w:afterAutospacing="off"/>
        <w:rPr>
          <w:rFonts w:ascii="Aptos" w:hAnsi="Aptos" w:eastAsia="Aptos" w:cs="Aptos"/>
          <w:noProof w:val="0"/>
          <w:sz w:val="22"/>
          <w:szCs w:val="22"/>
          <w:lang w:val="en-GB"/>
        </w:rPr>
      </w:pPr>
      <w:r w:rsidRPr="041942B8" w:rsidR="2453F2F6">
        <w:rPr>
          <w:rFonts w:ascii="Aptos" w:hAnsi="Aptos" w:eastAsia="Aptos" w:cs="Aptos"/>
          <w:b w:val="1"/>
          <w:bCs w:val="1"/>
          <w:noProof w:val="0"/>
          <w:sz w:val="22"/>
          <w:szCs w:val="22"/>
          <w:lang w:val="en-GB"/>
        </w:rPr>
        <w:t>Use of Personal Devices</w:t>
      </w:r>
      <w:r w:rsidRPr="041942B8" w:rsidR="2453F2F6">
        <w:rPr>
          <w:rFonts w:ascii="Aptos" w:hAnsi="Aptos" w:eastAsia="Aptos" w:cs="Aptos"/>
          <w:noProof w:val="0"/>
          <w:sz w:val="22"/>
          <w:szCs w:val="22"/>
          <w:lang w:val="en-GB"/>
        </w:rPr>
        <w:t xml:space="preserve"> – Personal devices must not be used to store or transmit sensitive organisational or student data. Work-related communications should be conducted via approved channels.</w:t>
      </w:r>
    </w:p>
    <w:p w:rsidR="2453F2F6" w:rsidP="041942B8" w:rsidRDefault="2453F2F6" w14:paraId="4149CF9B" w14:textId="7D8AD2B7">
      <w:pPr>
        <w:pStyle w:val="ListParagraph"/>
        <w:numPr>
          <w:ilvl w:val="0"/>
          <w:numId w:val="7"/>
        </w:numPr>
        <w:spacing w:before="0" w:beforeAutospacing="off" w:after="0" w:afterAutospacing="off"/>
        <w:rPr>
          <w:rFonts w:ascii="Aptos" w:hAnsi="Aptos" w:eastAsia="Aptos" w:cs="Aptos"/>
          <w:noProof w:val="0"/>
          <w:sz w:val="22"/>
          <w:szCs w:val="22"/>
          <w:lang w:val="en-GB"/>
        </w:rPr>
      </w:pPr>
      <w:r w:rsidRPr="041942B8" w:rsidR="2453F2F6">
        <w:rPr>
          <w:rFonts w:ascii="Aptos" w:hAnsi="Aptos" w:eastAsia="Aptos" w:cs="Aptos"/>
          <w:b w:val="1"/>
          <w:bCs w:val="1"/>
          <w:noProof w:val="0"/>
          <w:sz w:val="22"/>
          <w:szCs w:val="22"/>
          <w:lang w:val="en-GB"/>
        </w:rPr>
        <w:t>Low-Level Concerns</w:t>
      </w:r>
      <w:r w:rsidRPr="041942B8" w:rsidR="2453F2F6">
        <w:rPr>
          <w:rFonts w:ascii="Aptos" w:hAnsi="Aptos" w:eastAsia="Aptos" w:cs="Aptos"/>
          <w:noProof w:val="0"/>
          <w:sz w:val="22"/>
          <w:szCs w:val="22"/>
          <w:lang w:val="en-GB"/>
        </w:rPr>
        <w:t xml:space="preserve"> – Any behaviour that may </w:t>
      </w:r>
      <w:r w:rsidRPr="041942B8" w:rsidR="2453F2F6">
        <w:rPr>
          <w:rFonts w:ascii="Aptos" w:hAnsi="Aptos" w:eastAsia="Aptos" w:cs="Aptos"/>
          <w:noProof w:val="0"/>
          <w:sz w:val="22"/>
          <w:szCs w:val="22"/>
          <w:lang w:val="en-GB"/>
        </w:rPr>
        <w:t>indicate</w:t>
      </w:r>
      <w:r w:rsidRPr="041942B8" w:rsidR="2453F2F6">
        <w:rPr>
          <w:rFonts w:ascii="Aptos" w:hAnsi="Aptos" w:eastAsia="Aptos" w:cs="Aptos"/>
          <w:noProof w:val="0"/>
          <w:sz w:val="22"/>
          <w:szCs w:val="22"/>
          <w:lang w:val="en-GB"/>
        </w:rPr>
        <w:t xml:space="preserve"> a breach of professional boundaries, even if minor, must be reported promptly to a line manager or safeguarding lead</w:t>
      </w:r>
      <w:r w:rsidRPr="041942B8" w:rsidR="0C7F8B19">
        <w:rPr>
          <w:rFonts w:ascii="Aptos" w:hAnsi="Aptos" w:eastAsia="Aptos" w:cs="Aptos"/>
          <w:noProof w:val="0"/>
          <w:sz w:val="22"/>
          <w:szCs w:val="22"/>
          <w:lang w:val="en-GB"/>
        </w:rPr>
        <w:t>, Diane Roy</w:t>
      </w:r>
      <w:r w:rsidRPr="041942B8" w:rsidR="2453F2F6">
        <w:rPr>
          <w:rFonts w:ascii="Aptos" w:hAnsi="Aptos" w:eastAsia="Aptos" w:cs="Aptos"/>
          <w:noProof w:val="0"/>
          <w:sz w:val="22"/>
          <w:szCs w:val="22"/>
          <w:lang w:val="en-GB"/>
        </w:rPr>
        <w:t>. This includes conduct that could be perceived as inappropriate or unprofessional.</w:t>
      </w:r>
    </w:p>
    <w:p w:rsidR="041942B8" w:rsidRDefault="041942B8" w14:paraId="3A955A2C" w14:textId="459DE0C0"/>
    <w:p w:rsidR="041942B8" w:rsidRDefault="041942B8" w14:paraId="6EA860D4" w14:textId="08D2D806"/>
    <w:p w:rsidR="00F3511A" w:rsidRDefault="00F3511A" w14:paraId="5B466317" w14:textId="77777777"/>
    <w:p w:rsidR="00AC48D9" w:rsidRDefault="00AC48D9" w14:paraId="6BF1D505" w14:textId="77777777"/>
    <w:p w:rsidR="00AC48D9" w:rsidRDefault="00AC48D9" w14:paraId="2EA23AAB" w14:textId="77777777"/>
    <w:p w:rsidR="00AC48D9" w:rsidRDefault="00AC48D9" w14:paraId="528A799F" w14:textId="77777777"/>
    <w:p w:rsidR="00AC48D9" w:rsidRDefault="00AC48D9" w14:paraId="3B499313" w14:textId="77777777"/>
    <w:p w:rsidR="00AC48D9" w:rsidRDefault="00AC48D9" w14:paraId="4D191C47" w14:textId="77777777"/>
    <w:p w:rsidR="00AC48D9" w:rsidRDefault="00AC48D9" w14:paraId="640EEF7F" w14:textId="77777777"/>
    <w:p w:rsidR="00AC48D9" w:rsidRDefault="00AC48D9" w14:paraId="1DA38F95" w14:textId="77777777"/>
    <w:p w:rsidR="00AC48D9" w:rsidRDefault="00AC48D9" w14:paraId="6327A3FC" w14:textId="77777777"/>
    <w:p w:rsidR="00AC48D9" w:rsidRDefault="00AC48D9" w14:paraId="3C8A3162" w14:textId="77777777"/>
    <w:p w:rsidR="00AC48D9" w:rsidRDefault="00AC48D9" w14:paraId="292D69B3" w14:textId="77777777"/>
    <w:p w:rsidR="00AC48D9" w:rsidRDefault="00AC48D9" w14:paraId="0CED531A" w14:textId="77777777"/>
    <w:p w:rsidR="00AC48D9" w:rsidRDefault="00AC48D9" w14:paraId="30EE8C33" w14:textId="77777777"/>
    <w:p w:rsidR="00AC48D9" w:rsidRDefault="00AC48D9" w14:paraId="77F164F0" w14:textId="77777777"/>
    <w:p w:rsidR="00AC48D9" w:rsidRDefault="00AC48D9" w14:paraId="41387E13" w14:textId="77777777"/>
    <w:p w:rsidR="00AC48D9" w:rsidRDefault="00AC48D9" w14:paraId="2EFDACF8" w14:textId="77777777"/>
    <w:p w:rsidR="00AC48D9" w:rsidRDefault="00AC48D9" w14:paraId="68915588" w14:textId="77777777"/>
    <w:p w:rsidR="00AC48D9" w:rsidRDefault="00AC48D9" w14:paraId="378D9A20" w14:textId="77777777"/>
    <w:p w:rsidR="00AC48D9" w:rsidRDefault="00AC48D9" w14:paraId="1DFC80DF" w14:textId="77777777"/>
    <w:p w:rsidR="00AC48D9" w:rsidRDefault="00AC48D9" w14:paraId="49D2AA8C" w14:textId="77777777"/>
    <w:p w:rsidR="00AC48D9" w:rsidRDefault="00AC48D9" w14:paraId="4F3DA96C" w14:textId="77777777"/>
    <w:p w:rsidR="00AC48D9" w:rsidRDefault="00AC48D9" w14:paraId="1B6DBA8E" w14:textId="77777777"/>
    <w:p w:rsidR="00AC48D9" w:rsidRDefault="00AC48D9" w14:paraId="55785595" w14:textId="77777777"/>
    <w:p w:rsidR="00AC48D9" w:rsidRDefault="00AC48D9" w14:paraId="1097A717" w14:textId="77777777"/>
    <w:p w:rsidR="00AC48D9" w:rsidRDefault="00AC48D9" w14:paraId="6EFEA95B" w14:textId="77777777"/>
    <w:p w:rsidR="00AC48D9" w:rsidRDefault="00AC48D9" w14:paraId="23E22FCD" w14:textId="77777777"/>
    <w:p w:rsidR="00AC48D9" w:rsidRDefault="00AC48D9" w14:paraId="28E34244" w14:textId="77777777"/>
    <w:p w:rsidR="00AC48D9" w:rsidRDefault="00AC48D9" w14:paraId="7C3F5005" w14:textId="77777777"/>
    <w:p w:rsidR="00AC48D9" w:rsidRDefault="00AC48D9" w14:paraId="7623F80B" w14:textId="77777777"/>
    <w:p w:rsidR="00AC48D9" w:rsidRDefault="00AC48D9" w14:paraId="753812A6" w14:textId="77777777"/>
    <w:p w:rsidR="00AC48D9" w:rsidRDefault="00AC48D9" w14:paraId="6F651DBB" w14:textId="77777777"/>
    <w:p w:rsidR="00AC48D9" w:rsidRDefault="00AC48D9" w14:paraId="506AB1CD" w14:textId="77777777"/>
    <w:p w:rsidR="00AC48D9" w:rsidRDefault="00AC48D9" w14:paraId="6786C331" w14:textId="77777777"/>
    <w:p w:rsidR="00AC48D9" w:rsidRDefault="00AC48D9" w14:paraId="3758CCCA" w14:textId="77777777"/>
    <w:p w:rsidR="00AC48D9" w:rsidRDefault="00AC48D9" w14:paraId="17D329B3" w14:textId="77777777"/>
    <w:p w:rsidR="00AC48D9" w:rsidRDefault="00AC48D9" w14:paraId="0AD6FE5A" w14:textId="77777777"/>
    <w:p w:rsidR="00AC48D9" w:rsidRDefault="00AC48D9" w14:paraId="17910A90" w14:textId="77777777"/>
    <w:p w:rsidR="00AC48D9" w:rsidRDefault="00AC48D9" w14:paraId="176347F5" w14:textId="77777777"/>
    <w:p w:rsidR="00AC48D9" w:rsidRDefault="00AC48D9" w14:paraId="726EC9E3" w14:textId="77777777"/>
    <w:p w:rsidR="00AC48D9" w:rsidRDefault="00AC48D9" w14:paraId="10A6B1B3" w14:textId="77777777"/>
    <w:p w:rsidR="00AC48D9" w:rsidRDefault="00AC48D9" w14:paraId="0832F5F2" w14:textId="77777777"/>
    <w:p w:rsidR="00AC48D9" w:rsidRDefault="00AC48D9" w14:paraId="1A47C7F1" w14:textId="77777777"/>
    <w:p w:rsidR="00AC48D9" w:rsidRDefault="00AC48D9" w14:paraId="57888283" w14:textId="77777777"/>
    <w:p w:rsidR="00AC48D9" w:rsidRDefault="00AC48D9" w14:paraId="48626DFC" w14:textId="77777777"/>
    <w:p w:rsidR="00AC48D9" w:rsidRDefault="00AC48D9" w14:paraId="552547C3" w14:textId="77777777"/>
    <w:p w:rsidR="00AC48D9" w:rsidRDefault="00AC48D9" w14:paraId="11CB1961" w14:textId="77777777"/>
    <w:p w:rsidR="00AC48D9" w:rsidRDefault="00AC48D9" w14:paraId="10FA5E7B" w14:textId="77777777"/>
    <w:p w:rsidR="00AC48D9" w:rsidRDefault="00AC48D9" w14:paraId="650E800B" w14:textId="77777777"/>
    <w:p w:rsidR="00AC48D9" w:rsidRDefault="00AC48D9" w14:paraId="26DC5BFF" w14:textId="77777777"/>
    <w:p w:rsidR="00AC48D9" w:rsidRDefault="00AC48D9" w14:paraId="26D9ED08" w14:textId="77777777"/>
    <w:p w:rsidR="00AC48D9" w:rsidRDefault="00AC48D9" w14:paraId="392C0F95" w14:textId="77777777"/>
    <w:p w:rsidR="00AC48D9" w:rsidRDefault="00AC48D9" w14:paraId="4A2CE8F5" w14:textId="77777777"/>
    <w:p w:rsidR="00AC48D9" w:rsidRDefault="00AC48D9" w14:paraId="53C82BC3" w14:textId="77777777"/>
    <w:p w:rsidR="00AC48D9" w:rsidRDefault="00AC48D9" w14:paraId="5CFE7224" w14:textId="77777777"/>
    <w:p w:rsidR="00AC48D9" w:rsidRDefault="00AC48D9" w14:paraId="13210399" w14:textId="77777777"/>
    <w:p w:rsidR="00AC48D9" w:rsidRDefault="00AC48D9" w14:paraId="60FAB547" w14:textId="77777777"/>
    <w:p w:rsidR="00AC48D9" w:rsidRDefault="00AC48D9" w14:paraId="373318D5" w14:textId="77777777"/>
    <w:p w:rsidR="00AC48D9" w:rsidRDefault="00AC48D9" w14:paraId="18EDCDB0" w14:textId="77777777"/>
    <w:p w:rsidR="00AC48D9" w:rsidRDefault="00AC48D9" w14:paraId="5E9968DD" w14:textId="77777777"/>
    <w:p w:rsidR="00AC48D9" w:rsidRDefault="00AC48D9" w14:paraId="6FBDC70D" w14:textId="77777777"/>
    <w:p w:rsidR="00AC48D9" w:rsidRDefault="00AC48D9" w14:paraId="75A7DF2C" w14:textId="77777777"/>
    <w:p w:rsidR="00AC48D9" w:rsidRDefault="00AC48D9" w14:paraId="0B58B06F" w14:textId="77777777"/>
    <w:p w:rsidR="00AC48D9" w:rsidRDefault="00AC48D9" w14:paraId="7FAAD62C" w14:textId="77777777"/>
    <w:p w:rsidR="00AC48D9" w:rsidRDefault="00AC48D9" w14:paraId="5DA94639" w14:textId="77777777"/>
    <w:p w:rsidR="00AC48D9" w:rsidRDefault="00AC48D9" w14:paraId="60098058" w14:textId="77777777"/>
    <w:p w:rsidR="00AC48D9" w:rsidRDefault="00AC48D9" w14:paraId="3BCCFD4B" w14:textId="77777777"/>
    <w:p w:rsidR="00AC48D9" w:rsidRDefault="00AC48D9" w14:paraId="14F0326A" w14:textId="77777777"/>
    <w:p w:rsidR="00AC48D9" w:rsidRDefault="00AC48D9" w14:paraId="49E5ADAC" w14:textId="77777777"/>
    <w:p w:rsidR="00AC48D9" w:rsidRDefault="00AC48D9" w14:paraId="5AE6EE3B" w14:textId="77777777"/>
    <w:p w:rsidR="00AC48D9" w:rsidRDefault="00AC48D9" w14:paraId="1BC0BD86" w14:textId="77777777"/>
    <w:p w:rsidR="00AC48D9" w:rsidRDefault="00AC48D9" w14:paraId="6DF5ECC7" w14:textId="77777777"/>
    <w:p w:rsidR="00AC48D9" w:rsidRDefault="00AC48D9" w14:paraId="4A697B22" w14:textId="77777777"/>
    <w:p w:rsidR="00AC48D9" w:rsidRDefault="00AC48D9" w14:paraId="2C004828" w14:textId="77777777"/>
    <w:p w:rsidR="00AC48D9" w:rsidRDefault="00AC48D9" w14:paraId="32DA96EC" w14:textId="77777777"/>
    <w:p w:rsidR="00AC48D9" w:rsidRDefault="00AC48D9" w14:paraId="5B2EC595" w14:textId="77777777"/>
    <w:p w:rsidR="00AC48D9" w:rsidRDefault="00AC48D9" w14:paraId="4CF8BD6D" w14:textId="77777777"/>
    <w:p w:rsidR="00AC48D9" w:rsidRDefault="00AC48D9" w14:paraId="5E64BF6B" w14:textId="77777777"/>
    <w:p w:rsidR="00AC48D9" w:rsidRDefault="00AC48D9" w14:paraId="4223312E" w14:textId="77777777"/>
    <w:p w:rsidR="00AC48D9" w:rsidRDefault="00AC48D9" w14:paraId="56257F58" w14:textId="77777777"/>
    <w:p w:rsidR="00AC48D9" w:rsidRDefault="00AC48D9" w14:paraId="65168844" w14:textId="77777777"/>
    <w:p w:rsidR="00AC48D9" w:rsidRDefault="00AC48D9" w14:paraId="581D8445" w14:textId="77777777"/>
    <w:p w:rsidR="00AC48D9" w:rsidRDefault="00AC48D9" w14:paraId="59F7E2F8" w14:textId="77777777"/>
    <w:p w:rsidR="00AC48D9" w:rsidRDefault="00AC48D9" w14:paraId="2D5C1F15" w14:textId="77777777"/>
    <w:p w:rsidR="00AC48D9" w:rsidRDefault="00AC48D9" w14:paraId="0F229CBD" w14:textId="77777777"/>
    <w:p w:rsidR="00AC48D9" w:rsidRDefault="00AC48D9" w14:paraId="622D4648" w14:textId="77777777"/>
    <w:p w:rsidR="00AC48D9" w:rsidRDefault="00AC48D9" w14:paraId="36373BA1" w14:textId="77777777"/>
    <w:p w:rsidR="00AC48D9" w:rsidRDefault="00AC48D9" w14:paraId="52038803" w14:textId="77777777"/>
    <w:p w:rsidR="00AC48D9" w:rsidRDefault="00AC48D9" w14:paraId="647A3217" w14:textId="77777777"/>
    <w:p w:rsidR="00AC48D9" w:rsidRDefault="00AC48D9" w14:paraId="4872FC2D" w14:textId="77777777"/>
    <w:p w:rsidR="00AC48D9" w:rsidRDefault="00AC48D9" w14:paraId="2294E871" w14:textId="77777777"/>
    <w:p w:rsidR="00AC48D9" w:rsidRDefault="00AC48D9" w14:paraId="0B56755F" w14:textId="77777777"/>
    <w:p w:rsidR="00AC48D9" w:rsidRDefault="00AC48D9" w14:paraId="7956AFFA" w14:textId="77777777"/>
    <w:p w:rsidR="00AC48D9" w:rsidRDefault="00AC48D9" w14:paraId="4D3E71B9" w14:textId="77777777"/>
    <w:p w:rsidR="00AC48D9" w:rsidRDefault="00AC48D9" w14:paraId="0CB2E24D" w14:textId="77777777"/>
    <w:p w:rsidR="00AC48D9" w:rsidRDefault="00AC48D9" w14:paraId="365B4504" w14:textId="77777777"/>
    <w:p w:rsidR="00AC48D9" w:rsidRDefault="00AC48D9" w14:paraId="7617A067" w14:textId="77777777"/>
    <w:p w:rsidR="00AC48D9" w:rsidRDefault="00AC48D9" w14:paraId="33A2FAE9" w14:textId="77777777"/>
    <w:p w:rsidR="00AC48D9" w:rsidRDefault="00AC48D9" w14:paraId="74A155A8" w14:textId="77777777"/>
    <w:p w:rsidR="00AC48D9" w:rsidRDefault="00AC48D9" w14:paraId="3C68019C" w14:textId="77777777"/>
    <w:p w:rsidR="00AC48D9" w:rsidRDefault="00AC48D9" w14:paraId="4D6DCCB6" w14:textId="77777777"/>
    <w:p w:rsidR="00AC48D9" w:rsidRDefault="00AC48D9" w14:paraId="7A7B0B54" w14:textId="77777777"/>
    <w:p w:rsidR="00AC48D9" w:rsidRDefault="00AC48D9" w14:paraId="784430A3" w14:textId="77777777"/>
    <w:p w:rsidR="00AC48D9" w:rsidRDefault="00AC48D9" w14:paraId="198712EF" w14:textId="77777777"/>
    <w:p w:rsidR="00AC48D9" w:rsidRDefault="00AC48D9" w14:paraId="6519BE6E" w14:textId="77777777"/>
    <w:p w:rsidR="00AC48D9" w:rsidRDefault="00AC48D9" w14:paraId="76887B23" w14:textId="77777777"/>
    <w:p w:rsidR="00AC48D9" w:rsidRDefault="00AC48D9" w14:paraId="3F5DDDB9" w14:textId="77777777"/>
    <w:p w:rsidR="00AC48D9" w:rsidRDefault="00AC48D9" w14:paraId="6BB669D8" w14:textId="77777777"/>
    <w:p w:rsidR="00AC48D9" w:rsidRDefault="00AC48D9" w14:paraId="47F4D607" w14:textId="77777777"/>
    <w:p w:rsidR="00AC48D9" w:rsidRDefault="00AC48D9" w14:paraId="6CCD9B05" w14:textId="77777777"/>
    <w:p w:rsidR="00AC48D9" w:rsidRDefault="00AC48D9" w14:paraId="52B59AAD" w14:textId="77777777"/>
    <w:p w:rsidR="00AC48D9" w:rsidRDefault="00AC48D9" w14:paraId="22E629BE" w14:textId="77777777"/>
    <w:p w:rsidR="00AC48D9" w:rsidRDefault="00AC48D9" w14:paraId="002506D7" w14:textId="77777777"/>
    <w:p w:rsidR="00AC48D9" w:rsidRDefault="00AC48D9" w14:paraId="1043CCE9" w14:textId="77777777"/>
    <w:p w:rsidR="00AC48D9" w:rsidRDefault="00AC48D9" w14:paraId="15F92E4C" w14:textId="77777777"/>
    <w:p w:rsidR="00AC48D9" w:rsidRDefault="00AC48D9" w14:paraId="0F069FFB" w14:textId="77777777"/>
    <w:p w:rsidR="00AC48D9" w:rsidRDefault="00AC48D9" w14:paraId="434ADE6E" w14:textId="77777777"/>
    <w:p w:rsidR="00AC48D9" w:rsidRDefault="00AC48D9" w14:paraId="0E84291D" w14:textId="77777777"/>
    <w:p w:rsidR="00AC48D9" w:rsidRDefault="00AC48D9" w14:paraId="052727C0" w14:textId="77777777"/>
    <w:p w:rsidR="00AC48D9" w:rsidRDefault="00AC48D9" w14:paraId="2F150631" w14:textId="77777777"/>
    <w:p w:rsidR="00AC48D9" w:rsidRDefault="00AC48D9" w14:paraId="634FDAAF" w14:textId="77777777"/>
    <w:p w:rsidR="00AC48D9" w:rsidRDefault="00AC48D9" w14:paraId="5DD80AB9" w14:textId="77777777"/>
    <w:p w:rsidR="00AC48D9" w:rsidRDefault="00AC48D9" w14:paraId="251E0253" w14:textId="77777777"/>
    <w:p w:rsidRPr="00F405FB" w:rsidR="00AC48D9" w:rsidRDefault="00AC48D9" w14:paraId="3F2F2C4A" w14:textId="77777777"/>
    <w:p w:rsidR="00EE7718" w:rsidRDefault="00EE7718" w14:paraId="54134E47" w14:textId="0B94F49E"/>
    <w:sectPr w:rsidR="00EE771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
    <w:nsid w:val="11cafa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d701c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24317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11e4e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FAD5D5A"/>
    <w:multiLevelType w:val="hybridMultilevel"/>
    <w:tmpl w:val="2278CB52"/>
    <w:lvl w:ilvl="0" w:tplc="08090001">
      <w:start w:val="1"/>
      <w:numFmt w:val="bullet"/>
      <w:lvlText w:val=""/>
      <w:lvlJc w:val="left"/>
      <w:pPr>
        <w:ind w:left="768" w:hanging="360"/>
      </w:pPr>
      <w:rPr>
        <w:rFonts w:hint="default" w:ascii="Symbol" w:hAnsi="Symbol"/>
      </w:rPr>
    </w:lvl>
    <w:lvl w:ilvl="1" w:tplc="08090003" w:tentative="1">
      <w:start w:val="1"/>
      <w:numFmt w:val="bullet"/>
      <w:lvlText w:val="o"/>
      <w:lvlJc w:val="left"/>
      <w:pPr>
        <w:ind w:left="1488" w:hanging="360"/>
      </w:pPr>
      <w:rPr>
        <w:rFonts w:hint="default" w:ascii="Courier New" w:hAnsi="Courier New" w:cs="Courier New"/>
      </w:rPr>
    </w:lvl>
    <w:lvl w:ilvl="2" w:tplc="08090005" w:tentative="1">
      <w:start w:val="1"/>
      <w:numFmt w:val="bullet"/>
      <w:lvlText w:val=""/>
      <w:lvlJc w:val="left"/>
      <w:pPr>
        <w:ind w:left="2208" w:hanging="360"/>
      </w:pPr>
      <w:rPr>
        <w:rFonts w:hint="default" w:ascii="Wingdings" w:hAnsi="Wingdings"/>
      </w:rPr>
    </w:lvl>
    <w:lvl w:ilvl="3" w:tplc="08090001" w:tentative="1">
      <w:start w:val="1"/>
      <w:numFmt w:val="bullet"/>
      <w:lvlText w:val=""/>
      <w:lvlJc w:val="left"/>
      <w:pPr>
        <w:ind w:left="2928" w:hanging="360"/>
      </w:pPr>
      <w:rPr>
        <w:rFonts w:hint="default" w:ascii="Symbol" w:hAnsi="Symbol"/>
      </w:rPr>
    </w:lvl>
    <w:lvl w:ilvl="4" w:tplc="08090003" w:tentative="1">
      <w:start w:val="1"/>
      <w:numFmt w:val="bullet"/>
      <w:lvlText w:val="o"/>
      <w:lvlJc w:val="left"/>
      <w:pPr>
        <w:ind w:left="3648" w:hanging="360"/>
      </w:pPr>
      <w:rPr>
        <w:rFonts w:hint="default" w:ascii="Courier New" w:hAnsi="Courier New" w:cs="Courier New"/>
      </w:rPr>
    </w:lvl>
    <w:lvl w:ilvl="5" w:tplc="08090005" w:tentative="1">
      <w:start w:val="1"/>
      <w:numFmt w:val="bullet"/>
      <w:lvlText w:val=""/>
      <w:lvlJc w:val="left"/>
      <w:pPr>
        <w:ind w:left="4368" w:hanging="360"/>
      </w:pPr>
      <w:rPr>
        <w:rFonts w:hint="default" w:ascii="Wingdings" w:hAnsi="Wingdings"/>
      </w:rPr>
    </w:lvl>
    <w:lvl w:ilvl="6" w:tplc="08090001" w:tentative="1">
      <w:start w:val="1"/>
      <w:numFmt w:val="bullet"/>
      <w:lvlText w:val=""/>
      <w:lvlJc w:val="left"/>
      <w:pPr>
        <w:ind w:left="5088" w:hanging="360"/>
      </w:pPr>
      <w:rPr>
        <w:rFonts w:hint="default" w:ascii="Symbol" w:hAnsi="Symbol"/>
      </w:rPr>
    </w:lvl>
    <w:lvl w:ilvl="7" w:tplc="08090003" w:tentative="1">
      <w:start w:val="1"/>
      <w:numFmt w:val="bullet"/>
      <w:lvlText w:val="o"/>
      <w:lvlJc w:val="left"/>
      <w:pPr>
        <w:ind w:left="5808" w:hanging="360"/>
      </w:pPr>
      <w:rPr>
        <w:rFonts w:hint="default" w:ascii="Courier New" w:hAnsi="Courier New" w:cs="Courier New"/>
      </w:rPr>
    </w:lvl>
    <w:lvl w:ilvl="8" w:tplc="08090005" w:tentative="1">
      <w:start w:val="1"/>
      <w:numFmt w:val="bullet"/>
      <w:lvlText w:val=""/>
      <w:lvlJc w:val="left"/>
      <w:pPr>
        <w:ind w:left="6528" w:hanging="360"/>
      </w:pPr>
      <w:rPr>
        <w:rFonts w:hint="default" w:ascii="Wingdings" w:hAnsi="Wingdings"/>
      </w:rPr>
    </w:lvl>
  </w:abstractNum>
  <w:abstractNum w:abstractNumId="1" w15:restartNumberingAfterBreak="0">
    <w:nsid w:val="2E9138FE"/>
    <w:multiLevelType w:val="hybridMultilevel"/>
    <w:tmpl w:val="2BF01E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1660825"/>
    <w:multiLevelType w:val="hybridMultilevel"/>
    <w:tmpl w:val="242AA2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7">
    <w:abstractNumId w:val="6"/>
  </w:num>
  <w:num w:numId="6">
    <w:abstractNumId w:val="5"/>
  </w:num>
  <w:num w:numId="5">
    <w:abstractNumId w:val="4"/>
  </w:num>
  <w:num w:numId="4">
    <w:abstractNumId w:val="3"/>
  </w:num>
  <w:num w:numId="1" w16cid:durableId="1461001206">
    <w:abstractNumId w:val="2"/>
  </w:num>
  <w:num w:numId="2" w16cid:durableId="598026389">
    <w:abstractNumId w:val="0"/>
  </w:num>
  <w:num w:numId="3" w16cid:durableId="19763276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D17"/>
    <w:rsid w:val="003D6DFE"/>
    <w:rsid w:val="005D2CF9"/>
    <w:rsid w:val="007977EF"/>
    <w:rsid w:val="00904734"/>
    <w:rsid w:val="00956EA0"/>
    <w:rsid w:val="00962D17"/>
    <w:rsid w:val="00AC48D9"/>
    <w:rsid w:val="00DB570A"/>
    <w:rsid w:val="00DB5825"/>
    <w:rsid w:val="00E802EE"/>
    <w:rsid w:val="00EE7718"/>
    <w:rsid w:val="00F3511A"/>
    <w:rsid w:val="00F405FB"/>
    <w:rsid w:val="02F7A2BC"/>
    <w:rsid w:val="041942B8"/>
    <w:rsid w:val="077EC5F2"/>
    <w:rsid w:val="07CEC9CE"/>
    <w:rsid w:val="0AE73B4E"/>
    <w:rsid w:val="0BA55658"/>
    <w:rsid w:val="0C7F8B19"/>
    <w:rsid w:val="1082F2B7"/>
    <w:rsid w:val="179DC84D"/>
    <w:rsid w:val="211B8486"/>
    <w:rsid w:val="2183C835"/>
    <w:rsid w:val="2453F2F6"/>
    <w:rsid w:val="27D65641"/>
    <w:rsid w:val="27EE25B8"/>
    <w:rsid w:val="2949933C"/>
    <w:rsid w:val="324DEAC1"/>
    <w:rsid w:val="3412951E"/>
    <w:rsid w:val="35B0A364"/>
    <w:rsid w:val="36618176"/>
    <w:rsid w:val="38967705"/>
    <w:rsid w:val="3CCC6F94"/>
    <w:rsid w:val="44C529F6"/>
    <w:rsid w:val="45F3D96F"/>
    <w:rsid w:val="482C2B13"/>
    <w:rsid w:val="48CD0E1C"/>
    <w:rsid w:val="4C669E15"/>
    <w:rsid w:val="4FC4CFD1"/>
    <w:rsid w:val="50127709"/>
    <w:rsid w:val="505791D1"/>
    <w:rsid w:val="50A6693A"/>
    <w:rsid w:val="53D0946B"/>
    <w:rsid w:val="5483F101"/>
    <w:rsid w:val="56DE81AC"/>
    <w:rsid w:val="5BCA3E07"/>
    <w:rsid w:val="5CD85A24"/>
    <w:rsid w:val="5F1714E9"/>
    <w:rsid w:val="60194435"/>
    <w:rsid w:val="60C3A57C"/>
    <w:rsid w:val="61C718CE"/>
    <w:rsid w:val="62078C7B"/>
    <w:rsid w:val="63A76575"/>
    <w:rsid w:val="6629B758"/>
    <w:rsid w:val="67221F26"/>
    <w:rsid w:val="697D2EC5"/>
    <w:rsid w:val="6E8C9576"/>
    <w:rsid w:val="70C004B1"/>
    <w:rsid w:val="712EBA88"/>
    <w:rsid w:val="719E64E8"/>
    <w:rsid w:val="7415E413"/>
    <w:rsid w:val="7E6FBE45"/>
    <w:rsid w:val="7E7D063A"/>
    <w:rsid w:val="7FFBC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AFFB2"/>
  <w15:chartTrackingRefBased/>
  <w15:docId w15:val="{168E87A7-92C6-4150-8B9A-99C64E5EA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62D1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2D1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2D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2D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2D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2D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2D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2D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2D1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62D1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62D1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62D1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62D1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62D1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62D1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62D1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62D1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62D17"/>
    <w:rPr>
      <w:rFonts w:eastAsiaTheme="majorEastAsia" w:cstheme="majorBidi"/>
      <w:color w:val="272727" w:themeColor="text1" w:themeTint="D8"/>
    </w:rPr>
  </w:style>
  <w:style w:type="paragraph" w:styleId="Title">
    <w:name w:val="Title"/>
    <w:basedOn w:val="Normal"/>
    <w:next w:val="Normal"/>
    <w:link w:val="TitleChar"/>
    <w:uiPriority w:val="10"/>
    <w:qFormat/>
    <w:rsid w:val="00962D1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62D1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62D1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62D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2D17"/>
    <w:pPr>
      <w:spacing w:before="160"/>
      <w:jc w:val="center"/>
    </w:pPr>
    <w:rPr>
      <w:i/>
      <w:iCs/>
      <w:color w:val="404040" w:themeColor="text1" w:themeTint="BF"/>
    </w:rPr>
  </w:style>
  <w:style w:type="character" w:styleId="QuoteChar" w:customStyle="1">
    <w:name w:val="Quote Char"/>
    <w:basedOn w:val="DefaultParagraphFont"/>
    <w:link w:val="Quote"/>
    <w:uiPriority w:val="29"/>
    <w:rsid w:val="00962D17"/>
    <w:rPr>
      <w:i/>
      <w:iCs/>
      <w:color w:val="404040" w:themeColor="text1" w:themeTint="BF"/>
    </w:rPr>
  </w:style>
  <w:style w:type="paragraph" w:styleId="ListParagraph">
    <w:name w:val="List Paragraph"/>
    <w:basedOn w:val="Normal"/>
    <w:uiPriority w:val="34"/>
    <w:qFormat/>
    <w:rsid w:val="00962D17"/>
    <w:pPr>
      <w:ind w:left="720"/>
      <w:contextualSpacing/>
    </w:pPr>
  </w:style>
  <w:style w:type="character" w:styleId="IntenseEmphasis">
    <w:name w:val="Intense Emphasis"/>
    <w:basedOn w:val="DefaultParagraphFont"/>
    <w:uiPriority w:val="21"/>
    <w:qFormat/>
    <w:rsid w:val="00962D17"/>
    <w:rPr>
      <w:i/>
      <w:iCs/>
      <w:color w:val="0F4761" w:themeColor="accent1" w:themeShade="BF"/>
    </w:rPr>
  </w:style>
  <w:style w:type="paragraph" w:styleId="IntenseQuote">
    <w:name w:val="Intense Quote"/>
    <w:basedOn w:val="Normal"/>
    <w:next w:val="Normal"/>
    <w:link w:val="IntenseQuoteChar"/>
    <w:uiPriority w:val="30"/>
    <w:qFormat/>
    <w:rsid w:val="00962D1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62D17"/>
    <w:rPr>
      <w:i/>
      <w:iCs/>
      <w:color w:val="0F4761" w:themeColor="accent1" w:themeShade="BF"/>
    </w:rPr>
  </w:style>
  <w:style w:type="character" w:styleId="IntenseReference">
    <w:name w:val="Intense Reference"/>
    <w:basedOn w:val="DefaultParagraphFont"/>
    <w:uiPriority w:val="32"/>
    <w:qFormat/>
    <w:rsid w:val="00962D1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DJR - D Roy</dc:creator>
  <keywords/>
  <dc:description/>
  <lastModifiedBy>diane roy</lastModifiedBy>
  <revision>3</revision>
  <dcterms:created xsi:type="dcterms:W3CDTF">2025-10-05T11:53:00.0000000Z</dcterms:created>
  <dcterms:modified xsi:type="dcterms:W3CDTF">2026-08-25T11:36:57.6197549Z</dcterms:modified>
</coreProperties>
</file>